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348"/>
        <w:gridCol w:w="2189"/>
        <w:gridCol w:w="2189"/>
      </w:tblGrid>
      <w:tr w:rsidR="00701BF7" w:rsidTr="00701BF7">
        <w:tc>
          <w:tcPr>
            <w:tcW w:w="360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newncpi"/>
              <w:ind w:firstLine="0"/>
            </w:pPr>
            <w:r>
              <w:t>   </w:t>
            </w:r>
          </w:p>
        </w:tc>
        <w:tc>
          <w:tcPr>
            <w:tcW w:w="696" w:type="pct"/>
          </w:tcPr>
          <w:p w:rsidR="00701BF7" w:rsidRDefault="00701BF7">
            <w:pPr>
              <w:pStyle w:val="append1"/>
            </w:pPr>
          </w:p>
        </w:tc>
        <w:tc>
          <w:tcPr>
            <w:tcW w:w="69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append1"/>
            </w:pPr>
            <w:r>
              <w:t>Приложение 6</w:t>
            </w:r>
          </w:p>
          <w:p w:rsidR="00701BF7" w:rsidRDefault="00701BF7">
            <w:pPr>
              <w:pStyle w:val="append"/>
            </w:pPr>
            <w:r>
              <w:t>к постановлению</w:t>
            </w:r>
            <w:r>
              <w:br/>
              <w:t>Министерства финансов</w:t>
            </w:r>
            <w:r>
              <w:br/>
              <w:t>Республики Беларусь</w:t>
            </w:r>
            <w:r>
              <w:br/>
              <w:t>28.11.2019 № 69</w:t>
            </w:r>
          </w:p>
        </w:tc>
      </w:tr>
    </w:tbl>
    <w:p w:rsidR="00701BF7" w:rsidRDefault="00701BF7">
      <w:pPr>
        <w:pStyle w:val="newncpi"/>
      </w:pPr>
      <w:r>
        <w:t> </w:t>
      </w:r>
    </w:p>
    <w:p w:rsidR="00701BF7" w:rsidRDefault="00701BF7">
      <w:pPr>
        <w:pStyle w:val="begform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716"/>
      </w:tblGrid>
      <w:tr w:rsidR="00701BF7">
        <w:trPr>
          <w:trHeight w:val="238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ВЕДОМСТВЕННАЯ ОТЧЕТНОСТЬ</w:t>
            </w:r>
          </w:p>
        </w:tc>
      </w:tr>
    </w:tbl>
    <w:p w:rsidR="00701BF7" w:rsidRDefault="00701BF7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716"/>
      </w:tblGrid>
      <w:tr w:rsidR="00701BF7">
        <w:trPr>
          <w:trHeight w:val="238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newncpi0"/>
              <w:spacing w:before="60"/>
              <w:jc w:val="center"/>
            </w:pPr>
            <w:r>
              <w:rPr>
                <w:b/>
                <w:bCs/>
              </w:rPr>
              <w:t>ОТЧЕТ</w:t>
            </w:r>
            <w:r>
              <w:br/>
            </w:r>
            <w:r>
              <w:rPr>
                <w:b/>
                <w:bCs/>
              </w:rPr>
              <w:t>о деятельности страховой организации по перестрахованию</w:t>
            </w:r>
          </w:p>
          <w:p w:rsidR="00701BF7" w:rsidRDefault="00701BF7">
            <w:pPr>
              <w:pStyle w:val="newncpi0"/>
              <w:jc w:val="center"/>
              <w:rPr>
                <w:spacing w:val="-2"/>
              </w:rPr>
            </w:pPr>
            <w:r>
              <w:rPr>
                <w:spacing w:val="-2"/>
              </w:rPr>
              <w:t>за январь–__________ 20___ г.</w:t>
            </w:r>
          </w:p>
          <w:p w:rsidR="00701BF7" w:rsidRDefault="00701BF7">
            <w:pPr>
              <w:pStyle w:val="undline"/>
              <w:spacing w:after="60"/>
              <w:ind w:firstLine="7643"/>
            </w:pPr>
            <w:r>
              <w:t>(месяц)</w:t>
            </w:r>
          </w:p>
        </w:tc>
      </w:tr>
    </w:tbl>
    <w:p w:rsidR="00701BF7" w:rsidRDefault="00701BF7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716"/>
      </w:tblGrid>
      <w:tr w:rsidR="00701BF7"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ПРЕДСТАВЛЯЕТСЯ В ЭЛЕКТРОННОМ ВИДЕ</w:t>
            </w:r>
          </w:p>
        </w:tc>
      </w:tr>
    </w:tbl>
    <w:p w:rsidR="00701BF7" w:rsidRDefault="00701BF7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52"/>
        <w:gridCol w:w="4015"/>
        <w:gridCol w:w="3531"/>
        <w:gridCol w:w="640"/>
        <w:gridCol w:w="4078"/>
      </w:tblGrid>
      <w:tr w:rsidR="00701BF7">
        <w:trPr>
          <w:trHeight w:val="240"/>
        </w:trPr>
        <w:tc>
          <w:tcPr>
            <w:tcW w:w="11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Кто представляет отчетность</w:t>
            </w:r>
          </w:p>
        </w:tc>
        <w:tc>
          <w:tcPr>
            <w:tcW w:w="1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Кому представляется отчетность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Срок представления</w:t>
            </w:r>
          </w:p>
        </w:tc>
        <w:tc>
          <w:tcPr>
            <w:tcW w:w="121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Периодичность представления</w:t>
            </w:r>
          </w:p>
        </w:tc>
      </w:tr>
      <w:tr w:rsidR="00701BF7">
        <w:trPr>
          <w:trHeight w:val="240"/>
        </w:trPr>
        <w:tc>
          <w:tcPr>
            <w:tcW w:w="111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Страховые организации Республики Беларусь</w:t>
            </w:r>
          </w:p>
        </w:tc>
        <w:tc>
          <w:tcPr>
            <w:tcW w:w="129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 xml:space="preserve">Главному управлению страхового надзора Министерства финансов </w:t>
            </w:r>
          </w:p>
        </w:tc>
        <w:tc>
          <w:tcPr>
            <w:tcW w:w="11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jc w:val="center"/>
            </w:pPr>
            <w:r>
              <w:t>До 30-го числа после отчетного периода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newncpi"/>
            </w:pPr>
            <w: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квартальная</w:t>
            </w:r>
          </w:p>
        </w:tc>
      </w:tr>
      <w:tr w:rsidR="00701BF7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21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 </w:t>
            </w:r>
          </w:p>
        </w:tc>
        <w:tc>
          <w:tcPr>
            <w:tcW w:w="131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 </w:t>
            </w:r>
          </w:p>
        </w:tc>
      </w:tr>
    </w:tbl>
    <w:p w:rsidR="00701BF7" w:rsidRDefault="00701BF7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716"/>
      </w:tblGrid>
      <w:tr w:rsidR="00701BF7"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Наименование отчитывающейся организации (заполняет организация, которая представляет отчет) ______________________________________________________________________</w:t>
            </w:r>
          </w:p>
          <w:p w:rsidR="00701BF7" w:rsidRDefault="00701BF7">
            <w:pPr>
              <w:pStyle w:val="table10"/>
              <w:spacing w:after="60"/>
            </w:pPr>
            <w:r>
              <w:t>___________________________________________________________________________________________________________________________________________________________</w:t>
            </w:r>
          </w:p>
        </w:tc>
      </w:tr>
    </w:tbl>
    <w:p w:rsidR="00701BF7" w:rsidRDefault="00701BF7">
      <w:pPr>
        <w:pStyle w:val="newncpi"/>
      </w:pPr>
      <w:r>
        <w:t> </w:t>
      </w:r>
    </w:p>
    <w:p w:rsidR="00701BF7" w:rsidRDefault="00701BF7">
      <w:pPr>
        <w:pStyle w:val="newncpi0"/>
        <w:jc w:val="right"/>
      </w:pPr>
    </w:p>
    <w:p w:rsidR="00701BF7" w:rsidRDefault="00701BF7">
      <w:pPr>
        <w:pStyle w:val="newncpi0"/>
        <w:jc w:val="right"/>
      </w:pPr>
    </w:p>
    <w:p w:rsidR="00701BF7" w:rsidRDefault="00701BF7">
      <w:pPr>
        <w:pStyle w:val="newncpi0"/>
        <w:jc w:val="right"/>
      </w:pPr>
    </w:p>
    <w:p w:rsidR="00701BF7" w:rsidRDefault="00701BF7">
      <w:pPr>
        <w:pStyle w:val="newncpi0"/>
        <w:jc w:val="right"/>
      </w:pPr>
    </w:p>
    <w:p w:rsidR="00701BF7" w:rsidRDefault="00701BF7">
      <w:pPr>
        <w:pStyle w:val="newncpi0"/>
        <w:jc w:val="right"/>
      </w:pPr>
    </w:p>
    <w:p w:rsidR="00701BF7" w:rsidRDefault="00701BF7">
      <w:pPr>
        <w:pStyle w:val="newncpi0"/>
        <w:jc w:val="right"/>
      </w:pPr>
    </w:p>
    <w:p w:rsidR="00701BF7" w:rsidRDefault="00701BF7">
      <w:pPr>
        <w:pStyle w:val="newncpi0"/>
        <w:jc w:val="right"/>
      </w:pPr>
    </w:p>
    <w:p w:rsidR="00701BF7" w:rsidRDefault="00701BF7">
      <w:pPr>
        <w:pStyle w:val="newncpi0"/>
        <w:jc w:val="right"/>
      </w:pPr>
    </w:p>
    <w:p w:rsidR="00701BF7" w:rsidRDefault="00701BF7">
      <w:pPr>
        <w:pStyle w:val="newncpi0"/>
        <w:jc w:val="right"/>
      </w:pPr>
    </w:p>
    <w:p w:rsidR="00701BF7" w:rsidRDefault="00701BF7">
      <w:pPr>
        <w:pStyle w:val="newncpi0"/>
        <w:jc w:val="right"/>
      </w:pPr>
      <w:r>
        <w:t>Таблица 1</w:t>
      </w:r>
    </w:p>
    <w:p w:rsidR="00701BF7" w:rsidRDefault="00701BF7">
      <w:pPr>
        <w:pStyle w:val="nonumheader"/>
      </w:pPr>
      <w:r>
        <w:lastRenderedPageBreak/>
        <w:t>Перестрахование за отчетный период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96"/>
        <w:gridCol w:w="593"/>
        <w:gridCol w:w="1501"/>
        <w:gridCol w:w="1117"/>
        <w:gridCol w:w="1659"/>
        <w:gridCol w:w="1582"/>
        <w:gridCol w:w="1434"/>
        <w:gridCol w:w="1026"/>
        <w:gridCol w:w="737"/>
        <w:gridCol w:w="1106"/>
        <w:gridCol w:w="1065"/>
      </w:tblGrid>
      <w:tr w:rsidR="00701BF7">
        <w:trPr>
          <w:trHeight w:val="240"/>
        </w:trPr>
        <w:tc>
          <w:tcPr>
            <w:tcW w:w="124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Наименование показателя</w:t>
            </w:r>
          </w:p>
        </w:tc>
        <w:tc>
          <w:tcPr>
            <w:tcW w:w="18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Код строки</w:t>
            </w:r>
          </w:p>
        </w:tc>
        <w:tc>
          <w:tcPr>
            <w:tcW w:w="47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Количество заключенных договоров перестрахования, единиц</w:t>
            </w:r>
          </w:p>
        </w:tc>
        <w:tc>
          <w:tcPr>
            <w:tcW w:w="37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Собственное удержание, рублей</w:t>
            </w:r>
          </w:p>
        </w:tc>
        <w:tc>
          <w:tcPr>
            <w:tcW w:w="5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Доля ответственности перестраховщиков, рублей</w:t>
            </w:r>
          </w:p>
        </w:tc>
        <w:tc>
          <w:tcPr>
            <w:tcW w:w="50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Перестраховочная премия, рублей</w:t>
            </w:r>
          </w:p>
        </w:tc>
        <w:tc>
          <w:tcPr>
            <w:tcW w:w="45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Комиссионное вознаграждение, рублей</w:t>
            </w:r>
          </w:p>
        </w:tc>
        <w:tc>
          <w:tcPr>
            <w:tcW w:w="122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Страховые выплаты</w:t>
            </w:r>
          </w:p>
        </w:tc>
      </w:tr>
      <w:tr w:rsidR="00701BF7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5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всего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из них доля перестраховщиков</w:t>
            </w:r>
          </w:p>
        </w:tc>
      </w:tr>
      <w:tr w:rsidR="00701BF7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количество, единиц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сумма, рублей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количество, единиц</w:t>
            </w:r>
          </w:p>
        </w:tc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сумма, рублей</w:t>
            </w:r>
          </w:p>
        </w:tc>
      </w:tr>
      <w:tr w:rsidR="00701BF7">
        <w:trPr>
          <w:trHeight w:val="240"/>
        </w:trPr>
        <w:tc>
          <w:tcPr>
            <w:tcW w:w="1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А</w:t>
            </w:r>
          </w:p>
        </w:tc>
        <w:tc>
          <w:tcPr>
            <w:tcW w:w="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Б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2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3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4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5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6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8</w:t>
            </w:r>
          </w:p>
        </w:tc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9</w:t>
            </w:r>
          </w:p>
        </w:tc>
      </w:tr>
      <w:tr w:rsidR="00701BF7">
        <w:trPr>
          <w:trHeight w:val="240"/>
        </w:trPr>
        <w:tc>
          <w:tcPr>
            <w:tcW w:w="124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</w:pPr>
            <w:r>
              <w:t>Договоры, переданные в перестрахование (сумма строк 002 и </w:t>
            </w:r>
            <w:proofErr w:type="gramStart"/>
            <w:r>
              <w:t>003)…</w:t>
            </w:r>
            <w:proofErr w:type="gramEnd"/>
            <w:r>
              <w:t>………………..….</w:t>
            </w:r>
          </w:p>
        </w:tc>
        <w:tc>
          <w:tcPr>
            <w:tcW w:w="18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001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24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567"/>
            </w:pPr>
            <w:r>
              <w:t>в том числе: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7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6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6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4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24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 xml:space="preserve">по добровольным видам </w:t>
            </w:r>
            <w:proofErr w:type="gramStart"/>
            <w:r>
              <w:t>страхования….</w:t>
            </w:r>
            <w:proofErr w:type="gramEnd"/>
            <w:r>
              <w:t>.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002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</w:tr>
      <w:tr w:rsidR="00701BF7">
        <w:trPr>
          <w:trHeight w:val="240"/>
        </w:trPr>
        <w:tc>
          <w:tcPr>
            <w:tcW w:w="124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по обязательным видам страхования</w:t>
            </w:r>
            <w:proofErr w:type="gramStart"/>
            <w:r>
              <w:t>…....</w:t>
            </w:r>
            <w:proofErr w:type="gramEnd"/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003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24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</w:pPr>
            <w:r>
              <w:t>Договоры, переданные в </w:t>
            </w:r>
            <w:proofErr w:type="spellStart"/>
            <w:r>
              <w:t>ретроцессию</w:t>
            </w:r>
            <w:proofErr w:type="spellEnd"/>
            <w:r>
              <w:t xml:space="preserve"> (сумма строк 005 и </w:t>
            </w:r>
            <w:proofErr w:type="gramStart"/>
            <w:r>
              <w:t>006)…</w:t>
            </w:r>
            <w:proofErr w:type="gramEnd"/>
            <w:r>
              <w:t>……………………………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004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24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567"/>
            </w:pPr>
            <w:r>
              <w:t>в том числе: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7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6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6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4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24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по добровольным видам страхования……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005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</w:tr>
      <w:tr w:rsidR="00701BF7">
        <w:trPr>
          <w:trHeight w:val="240"/>
        </w:trPr>
        <w:tc>
          <w:tcPr>
            <w:tcW w:w="124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по обязательным видам страхования</w:t>
            </w:r>
            <w:proofErr w:type="gramStart"/>
            <w:r>
              <w:t>…....</w:t>
            </w:r>
            <w:proofErr w:type="gramEnd"/>
            <w:r>
              <w:t>.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006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24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</w:pPr>
            <w:r>
              <w:t>Итого по договорам, переданным в перестрахование и </w:t>
            </w:r>
            <w:proofErr w:type="spellStart"/>
            <w:r>
              <w:t>ретроцессию</w:t>
            </w:r>
            <w:proofErr w:type="spellEnd"/>
            <w:r>
              <w:t xml:space="preserve"> (сумма строк 001 и </w:t>
            </w:r>
            <w:proofErr w:type="gramStart"/>
            <w:r>
              <w:t>004)…</w:t>
            </w:r>
            <w:proofErr w:type="gramEnd"/>
            <w:r>
              <w:t>……………………………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007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24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567"/>
            </w:pPr>
            <w:r>
              <w:t>в том числе: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7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6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6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4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24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ind w:left="284"/>
            </w:pPr>
            <w:r>
              <w:t>на территории Республики Беларусь……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008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</w:tr>
      <w:tr w:rsidR="00701BF7">
        <w:trPr>
          <w:trHeight w:val="240"/>
        </w:trPr>
        <w:tc>
          <w:tcPr>
            <w:tcW w:w="124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за пределы Республики Беларусь…</w:t>
            </w:r>
            <w:proofErr w:type="gramStart"/>
            <w:r>
              <w:t>…….</w:t>
            </w:r>
            <w:proofErr w:type="gramEnd"/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009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24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</w:pPr>
            <w:r>
              <w:t>Договоры принятые в перестрахование и </w:t>
            </w:r>
            <w:proofErr w:type="spellStart"/>
            <w:r>
              <w:t>ретроцессию</w:t>
            </w:r>
            <w:proofErr w:type="spellEnd"/>
            <w:r>
              <w:t xml:space="preserve"> (сумма строк 011 и </w:t>
            </w:r>
            <w:proofErr w:type="gramStart"/>
            <w:r>
              <w:t>012)…</w:t>
            </w:r>
            <w:proofErr w:type="gramEnd"/>
            <w:r>
              <w:t>…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 w:rsidTr="00701BF7">
        <w:trPr>
          <w:trHeight w:val="240"/>
        </w:trPr>
        <w:tc>
          <w:tcPr>
            <w:tcW w:w="124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567"/>
            </w:pPr>
            <w:r>
              <w:t>в том числе: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 w:rsidTr="00701BF7">
        <w:trPr>
          <w:trHeight w:val="240"/>
        </w:trPr>
        <w:tc>
          <w:tcPr>
            <w:tcW w:w="124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 xml:space="preserve">по добровольным видам </w:t>
            </w:r>
            <w:proofErr w:type="gramStart"/>
            <w:r>
              <w:t>страхования….</w:t>
            </w:r>
            <w:proofErr w:type="gramEnd"/>
            <w:r>
              <w:t>.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011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newncpi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newncpi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newncpi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newncpi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newncpi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newncpi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newncpi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newncpi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newncpi"/>
              <w:spacing w:before="120"/>
              <w:jc w:val="center"/>
            </w:pPr>
            <w:r>
              <w:t> </w:t>
            </w:r>
          </w:p>
        </w:tc>
      </w:tr>
      <w:tr w:rsidR="00701BF7" w:rsidTr="00701BF7">
        <w:trPr>
          <w:trHeight w:val="240"/>
        </w:trPr>
        <w:tc>
          <w:tcPr>
            <w:tcW w:w="124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по обязательным видам страхования</w:t>
            </w:r>
            <w:proofErr w:type="gramStart"/>
            <w:r>
              <w:t>…....</w:t>
            </w:r>
            <w:proofErr w:type="gramEnd"/>
          </w:p>
        </w:tc>
        <w:tc>
          <w:tcPr>
            <w:tcW w:w="18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24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</w:pPr>
            <w:r>
              <w:lastRenderedPageBreak/>
              <w:t>Договоры, принятые в перестрахование и </w:t>
            </w:r>
            <w:proofErr w:type="spellStart"/>
            <w:r>
              <w:t>ретроцессию</w:t>
            </w:r>
            <w:proofErr w:type="spellEnd"/>
            <w:r>
              <w:t xml:space="preserve"> (сумма строк 014 и </w:t>
            </w:r>
            <w:proofErr w:type="gramStart"/>
            <w:r>
              <w:t>015)…….</w:t>
            </w:r>
            <w:proofErr w:type="gramEnd"/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013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24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567"/>
            </w:pPr>
            <w:r>
              <w:t>в том числе: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24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на территории Республики Беларусь……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014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newncpi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newncpi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newncpi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newncpi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newncpi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newncpi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newncpi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newncpi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newncpi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24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из-за пределов Республики Беларусь</w:t>
            </w:r>
            <w:proofErr w:type="gramStart"/>
            <w:r>
              <w:t>…....</w:t>
            </w:r>
            <w:proofErr w:type="gramEnd"/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015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</w:tbl>
    <w:p w:rsidR="00701BF7" w:rsidRDefault="00701BF7">
      <w:pPr>
        <w:pStyle w:val="newncpi"/>
      </w:pPr>
      <w:r>
        <w:t> </w:t>
      </w:r>
    </w:p>
    <w:p w:rsidR="00701BF7" w:rsidRDefault="00701BF7">
      <w:pPr>
        <w:pStyle w:val="newncpi0"/>
        <w:jc w:val="right"/>
      </w:pPr>
      <w:r>
        <w:t>Таблица 2</w:t>
      </w:r>
    </w:p>
    <w:p w:rsidR="00701BF7" w:rsidRDefault="00701BF7">
      <w:pPr>
        <w:pStyle w:val="nonumheader"/>
      </w:pPr>
      <w:r>
        <w:t>Сведения о договорах перестрахования и </w:t>
      </w:r>
      <w:proofErr w:type="spellStart"/>
      <w:r>
        <w:t>ретроцессии</w:t>
      </w:r>
      <w:proofErr w:type="spellEnd"/>
      <w:r>
        <w:t xml:space="preserve"> на территории Республики Беларусь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91"/>
        <w:gridCol w:w="823"/>
        <w:gridCol w:w="1641"/>
        <w:gridCol w:w="2257"/>
        <w:gridCol w:w="1582"/>
        <w:gridCol w:w="1462"/>
        <w:gridCol w:w="1565"/>
        <w:gridCol w:w="1795"/>
      </w:tblGrid>
      <w:tr w:rsidR="00701BF7">
        <w:trPr>
          <w:trHeight w:val="240"/>
        </w:trPr>
        <w:tc>
          <w:tcPr>
            <w:tcW w:w="1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Наименование показателя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Код строки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Количество заключенных договоров перестрахования, единиц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Сумма взносов, по договорам страхования, переданным в перестрахование и </w:t>
            </w:r>
            <w:proofErr w:type="spellStart"/>
            <w:r>
              <w:t>ретроцессию</w:t>
            </w:r>
            <w:proofErr w:type="spellEnd"/>
            <w:r>
              <w:t>, рублей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Перестраховочная премия, рублей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Комиссионное вознаграждение, рублей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Собственное удержание, рублей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Доля ответственности перестраховщиков, рублей</w:t>
            </w:r>
          </w:p>
        </w:tc>
      </w:tr>
      <w:tr w:rsidR="00701BF7">
        <w:trPr>
          <w:trHeight w:val="240"/>
        </w:trPr>
        <w:tc>
          <w:tcPr>
            <w:tcW w:w="1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А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Б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1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2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3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4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5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6</w:t>
            </w:r>
          </w:p>
        </w:tc>
      </w:tr>
      <w:tr w:rsidR="00701BF7">
        <w:trPr>
          <w:trHeight w:val="240"/>
        </w:trPr>
        <w:tc>
          <w:tcPr>
            <w:tcW w:w="146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</w:pPr>
            <w:r>
              <w:t>Добровольное страхование (сумма строк с 017 по </w:t>
            </w:r>
            <w:proofErr w:type="gramStart"/>
            <w:r>
              <w:t>048)…</w:t>
            </w:r>
            <w:proofErr w:type="gramEnd"/>
            <w:r>
              <w:t>………………………………………………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016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461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567"/>
            </w:pPr>
            <w:r>
              <w:t>в том числе: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7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6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7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461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от несчастных случаев………</w:t>
            </w:r>
            <w:proofErr w:type="gramStart"/>
            <w:r>
              <w:t>…….</w:t>
            </w:r>
            <w:proofErr w:type="gramEnd"/>
            <w:r>
              <w:t>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017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</w:tr>
      <w:tr w:rsidR="00701BF7">
        <w:trPr>
          <w:trHeight w:val="240"/>
        </w:trPr>
        <w:tc>
          <w:tcPr>
            <w:tcW w:w="1461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от несчастных случаев и болезней на время поездки за границу..................................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018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461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от несчастных случаев и болезней кредитополучателей................................................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019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461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 xml:space="preserve">прочие виды личного </w:t>
            </w:r>
            <w:proofErr w:type="gramStart"/>
            <w:r>
              <w:t>страхования….</w:t>
            </w:r>
            <w:proofErr w:type="gramEnd"/>
            <w:r>
              <w:t>……………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020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461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имущества юридических лиц………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021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461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грузов</w:t>
            </w:r>
            <w:proofErr w:type="gramStart"/>
            <w:r>
              <w:t>…….</w:t>
            </w:r>
            <w:proofErr w:type="gramEnd"/>
            <w:r>
              <w:t>………………………….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022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461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строительно- монтажных рисков…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023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 w:rsidTr="00701BF7">
        <w:trPr>
          <w:trHeight w:val="240"/>
        </w:trPr>
        <w:tc>
          <w:tcPr>
            <w:tcW w:w="146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домашнего имущества граждан……</w:t>
            </w:r>
          </w:p>
        </w:tc>
        <w:tc>
          <w:tcPr>
            <w:tcW w:w="2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024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 w:rsidTr="00701BF7">
        <w:trPr>
          <w:trHeight w:val="240"/>
        </w:trPr>
        <w:tc>
          <w:tcPr>
            <w:tcW w:w="146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строений граждан……………………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025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461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lastRenderedPageBreak/>
              <w:t>страхование животных, принадлежащих гражданам……………………………………</w:t>
            </w:r>
            <w:proofErr w:type="gramStart"/>
            <w:r>
              <w:t>…….</w:t>
            </w:r>
            <w:proofErr w:type="gramEnd"/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026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461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средств наземного транспорта</w:t>
            </w:r>
            <w:proofErr w:type="gramStart"/>
            <w:r>
              <w:t>…….</w:t>
            </w:r>
            <w:proofErr w:type="gramEnd"/>
            <w:r>
              <w:t>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027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461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воздушных судов……………………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028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461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водных судов…………………</w:t>
            </w:r>
            <w:proofErr w:type="gramStart"/>
            <w:r>
              <w:t>…….</w:t>
            </w:r>
            <w:proofErr w:type="gramEnd"/>
            <w:r>
              <w:t>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029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461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прочих видов имущества..................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030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461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риска непогашения кредитов………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031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461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финансовых рисков…...……………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032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461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риска неисполнения обязательств...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033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461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убытков вследствие вынужденного перерыва в производстве……………</w:t>
            </w:r>
            <w:proofErr w:type="gramStart"/>
            <w:r>
              <w:t>…….</w:t>
            </w:r>
            <w:proofErr w:type="gramEnd"/>
            <w:r>
              <w:t>.……..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034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461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 xml:space="preserve">прочие виды страхования предпринимательского </w:t>
            </w:r>
            <w:proofErr w:type="gramStart"/>
            <w:r>
              <w:t>риска.…</w:t>
            </w:r>
            <w:proofErr w:type="gramEnd"/>
            <w:r>
              <w:t>……………………………………………..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035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461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 xml:space="preserve">страхование гражданской ответственности владельцев транспортных </w:t>
            </w:r>
            <w:proofErr w:type="gramStart"/>
            <w:r>
              <w:t>средств.…</w:t>
            </w:r>
            <w:proofErr w:type="gramEnd"/>
            <w:r>
              <w:t>……………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036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461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 xml:space="preserve">страхование гражданской ответственности перевозчика и </w:t>
            </w:r>
            <w:proofErr w:type="gramStart"/>
            <w:r>
              <w:t>экспедитора.…</w:t>
            </w:r>
            <w:proofErr w:type="gramEnd"/>
            <w:r>
              <w:t>……………………..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037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461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гражданской ответственности за причинение вреда в связи с осуществлением профессиональной деятельности</w:t>
            </w:r>
            <w:proofErr w:type="gramStart"/>
            <w:r>
              <w:t>…….</w:t>
            </w:r>
            <w:proofErr w:type="gramEnd"/>
            <w:r>
              <w:t>…………..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038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461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гражданской ответственности нанимателя за вред, причиненный жизни и здоровью работников……......................................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039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461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гражданской ответственности перевозчика перед таможенными органами</w:t>
            </w:r>
            <w:proofErr w:type="gramStart"/>
            <w:r>
              <w:t>…….</w:t>
            </w:r>
            <w:proofErr w:type="gramEnd"/>
            <w:r>
              <w:t>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040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461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гражданской ответственности организаций, создающих повышенную опасность для окружающих……………………………</w:t>
            </w:r>
            <w:proofErr w:type="gramStart"/>
            <w:r>
              <w:t>…….</w:t>
            </w:r>
            <w:proofErr w:type="gramEnd"/>
            <w:r>
              <w:t>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041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 w:rsidTr="00701BF7">
        <w:trPr>
          <w:trHeight w:val="240"/>
        </w:trPr>
        <w:tc>
          <w:tcPr>
            <w:tcW w:w="146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иных видов ответственности………</w:t>
            </w:r>
          </w:p>
        </w:tc>
        <w:tc>
          <w:tcPr>
            <w:tcW w:w="2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042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 w:rsidTr="00701BF7">
        <w:trPr>
          <w:trHeight w:val="240"/>
        </w:trPr>
        <w:tc>
          <w:tcPr>
            <w:tcW w:w="146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lastRenderedPageBreak/>
              <w:t>страхование имущества граждан и гражданской ответственности его пользователей………………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043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461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имущества юридических лиц и индивидуальных предпринимателей и гражданской ответственности его пользователей………………………………………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044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461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багажа, расходов в связи с отменой (изменением сроков) поездки, гражданской ответственности граждан, временно выезжающих за границу……………………………………</w:t>
            </w:r>
            <w:proofErr w:type="gramStart"/>
            <w:r>
              <w:t>…….</w:t>
            </w:r>
            <w:proofErr w:type="gramEnd"/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045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461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безопасности и гражданской ответственности велосипедистов, риска утраты велосипеда……………………………………</w:t>
            </w:r>
            <w:proofErr w:type="gramStart"/>
            <w:r>
              <w:t>…….</w:t>
            </w:r>
            <w:proofErr w:type="gramEnd"/>
            <w:r>
              <w:t>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046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461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домовладений (строений) и гражданской ответственности его пользователей………………………………………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047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461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прочие виды комплексного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461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страхования…………………………………………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048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461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</w:pPr>
            <w:r>
              <w:t xml:space="preserve">Обязательное </w:t>
            </w:r>
            <w:proofErr w:type="gramStart"/>
            <w:r>
              <w:t>страхование.…</w:t>
            </w:r>
            <w:proofErr w:type="gramEnd"/>
            <w:r>
              <w:t>…………………………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049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461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из него обязательное страхование гражданской ответственности владельцев транспортных средств (договоры страхования «Зеленая карта</w:t>
            </w:r>
            <w:proofErr w:type="gramStart"/>
            <w:r>
              <w:t>»)…</w:t>
            </w:r>
            <w:proofErr w:type="gramEnd"/>
            <w:r>
              <w:t>……………………………………………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050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46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</w:pPr>
            <w:r>
              <w:t>Всего по договорам, переданным в перестрахование и </w:t>
            </w:r>
            <w:proofErr w:type="spellStart"/>
            <w:r>
              <w:t>ретроцессию</w:t>
            </w:r>
            <w:proofErr w:type="spellEnd"/>
            <w:r>
              <w:t xml:space="preserve"> (сумма строк 016 и </w:t>
            </w:r>
            <w:proofErr w:type="gramStart"/>
            <w:r>
              <w:t>049)…</w:t>
            </w:r>
            <w:proofErr w:type="gramEnd"/>
            <w:r>
              <w:t>…………..</w:t>
            </w:r>
          </w:p>
        </w:tc>
        <w:tc>
          <w:tcPr>
            <w:tcW w:w="2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051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</w:tbl>
    <w:p w:rsidR="00701BF7" w:rsidRDefault="00701BF7">
      <w:pPr>
        <w:pStyle w:val="newncpi"/>
      </w:pPr>
      <w:r>
        <w:t> </w:t>
      </w:r>
    </w:p>
    <w:p w:rsidR="00701BF7" w:rsidRDefault="00701BF7">
      <w:pPr>
        <w:pStyle w:val="newncpi0"/>
        <w:jc w:val="right"/>
      </w:pPr>
    </w:p>
    <w:p w:rsidR="00701BF7" w:rsidRDefault="00701BF7">
      <w:pPr>
        <w:pStyle w:val="newncpi0"/>
        <w:jc w:val="right"/>
      </w:pPr>
    </w:p>
    <w:p w:rsidR="00701BF7" w:rsidRDefault="00701BF7">
      <w:pPr>
        <w:pStyle w:val="newncpi0"/>
        <w:jc w:val="right"/>
      </w:pPr>
    </w:p>
    <w:p w:rsidR="00701BF7" w:rsidRDefault="00701BF7">
      <w:pPr>
        <w:pStyle w:val="newncpi0"/>
        <w:jc w:val="right"/>
      </w:pPr>
    </w:p>
    <w:p w:rsidR="00701BF7" w:rsidRDefault="00701BF7">
      <w:pPr>
        <w:pStyle w:val="newncpi0"/>
        <w:jc w:val="right"/>
      </w:pPr>
    </w:p>
    <w:p w:rsidR="00701BF7" w:rsidRDefault="00701BF7">
      <w:pPr>
        <w:pStyle w:val="newncpi0"/>
        <w:jc w:val="right"/>
      </w:pPr>
    </w:p>
    <w:p w:rsidR="00701BF7" w:rsidRDefault="00701BF7">
      <w:pPr>
        <w:pStyle w:val="newncpi0"/>
        <w:jc w:val="right"/>
      </w:pPr>
    </w:p>
    <w:p w:rsidR="00701BF7" w:rsidRDefault="00701BF7">
      <w:pPr>
        <w:pStyle w:val="newncpi0"/>
        <w:jc w:val="right"/>
      </w:pPr>
      <w:r>
        <w:lastRenderedPageBreak/>
        <w:t>Таблица 3</w:t>
      </w:r>
    </w:p>
    <w:p w:rsidR="00701BF7" w:rsidRDefault="00701BF7">
      <w:pPr>
        <w:pStyle w:val="nonumheader"/>
      </w:pPr>
      <w:r>
        <w:t>Сведения о договорах перестрахования и </w:t>
      </w:r>
      <w:proofErr w:type="spellStart"/>
      <w:r>
        <w:t>ретроцессии</w:t>
      </w:r>
      <w:proofErr w:type="spellEnd"/>
      <w:r>
        <w:t xml:space="preserve"> за пределами Республики Беларусь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63"/>
        <w:gridCol w:w="593"/>
        <w:gridCol w:w="1501"/>
        <w:gridCol w:w="1721"/>
        <w:gridCol w:w="1261"/>
        <w:gridCol w:w="1592"/>
        <w:gridCol w:w="1582"/>
        <w:gridCol w:w="1434"/>
        <w:gridCol w:w="1110"/>
        <w:gridCol w:w="1659"/>
      </w:tblGrid>
      <w:tr w:rsidR="00701BF7">
        <w:trPr>
          <w:trHeight w:val="240"/>
        </w:trPr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Наименование показателя</w:t>
            </w:r>
          </w:p>
        </w:tc>
        <w:tc>
          <w:tcPr>
            <w:tcW w:w="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Код строки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Количество заключенных договоров перестрахования, единиц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Наименование иностранного перестраховщика и </w:t>
            </w:r>
            <w:proofErr w:type="spellStart"/>
            <w:r>
              <w:t>ретроцессионария</w:t>
            </w:r>
            <w:proofErr w:type="spellEnd"/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Наименование страны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Сумма взносов по договорам страхования, переданным в перестрахование и </w:t>
            </w:r>
            <w:proofErr w:type="spellStart"/>
            <w:r>
              <w:t>ретроцессию</w:t>
            </w:r>
            <w:proofErr w:type="spellEnd"/>
            <w:r>
              <w:t>, рублей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Перестраховочная премия, рублей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Комиссионное вознаграждение, рублей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Собственное удержание, рублей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Доля ответственности перестраховщиков, рублей</w:t>
            </w:r>
          </w:p>
        </w:tc>
      </w:tr>
      <w:tr w:rsidR="00701BF7">
        <w:trPr>
          <w:trHeight w:val="240"/>
        </w:trPr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А</w:t>
            </w:r>
          </w:p>
        </w:tc>
        <w:tc>
          <w:tcPr>
            <w:tcW w:w="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Б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1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2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3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4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5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6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7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8</w:t>
            </w:r>
          </w:p>
        </w:tc>
      </w:tr>
      <w:tr w:rsidR="00701BF7">
        <w:trPr>
          <w:trHeight w:val="240"/>
        </w:trPr>
        <w:tc>
          <w:tcPr>
            <w:tcW w:w="103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</w:pPr>
            <w:r>
              <w:t>Добровольное страхование (сумма строк с 053 по </w:t>
            </w:r>
            <w:proofErr w:type="gramStart"/>
            <w:r>
              <w:t>084)…</w:t>
            </w:r>
            <w:proofErr w:type="gramEnd"/>
            <w:r>
              <w:t>………………..</w:t>
            </w:r>
          </w:p>
        </w:tc>
        <w:tc>
          <w:tcPr>
            <w:tcW w:w="18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052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3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567"/>
            </w:pPr>
            <w:r>
              <w:t>в том числе: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7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3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от несчастных случаев……………………………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053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</w:tr>
      <w:tr w:rsidR="00701BF7">
        <w:trPr>
          <w:trHeight w:val="240"/>
        </w:trPr>
        <w:tc>
          <w:tcPr>
            <w:tcW w:w="103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от несчастных случаев и болезней на время поездки за границу........................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054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3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от несчастных случаев и болезней кредитополучателей………</w:t>
            </w:r>
            <w:proofErr w:type="gramStart"/>
            <w:r>
              <w:t>…….</w:t>
            </w:r>
            <w:proofErr w:type="gramEnd"/>
            <w:r>
              <w:t>.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055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3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 xml:space="preserve">прочие виды личного </w:t>
            </w:r>
            <w:proofErr w:type="gramStart"/>
            <w:r>
              <w:t>страхования….</w:t>
            </w:r>
            <w:proofErr w:type="gramEnd"/>
            <w:r>
              <w:t>…………………..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056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3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имущества юридических лиц…………………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057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3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грузов………….......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058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3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строительно-монтажных рисков…………........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059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3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домашнего имущества граждан………………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060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 w:rsidTr="00701BF7">
        <w:trPr>
          <w:trHeight w:val="240"/>
        </w:trPr>
        <w:tc>
          <w:tcPr>
            <w:tcW w:w="103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строений граждан…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061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 w:rsidTr="00701BF7">
        <w:trPr>
          <w:trHeight w:val="240"/>
        </w:trPr>
        <w:tc>
          <w:tcPr>
            <w:tcW w:w="103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lastRenderedPageBreak/>
              <w:t xml:space="preserve">страхование животных, принадлежащих </w:t>
            </w:r>
            <w:proofErr w:type="gramStart"/>
            <w:r>
              <w:t>гражданам.…</w:t>
            </w:r>
            <w:proofErr w:type="gramEnd"/>
            <w:r>
              <w:t>….</w:t>
            </w:r>
          </w:p>
        </w:tc>
        <w:tc>
          <w:tcPr>
            <w:tcW w:w="18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062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3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средств наземного транспорта…………………</w:t>
            </w:r>
            <w:proofErr w:type="gramStart"/>
            <w:r>
              <w:t>…….</w:t>
            </w:r>
            <w:proofErr w:type="gramEnd"/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063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3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 xml:space="preserve">страхование воздушных </w:t>
            </w:r>
            <w:proofErr w:type="gramStart"/>
            <w:r>
              <w:t>судов….</w:t>
            </w:r>
            <w:proofErr w:type="gramEnd"/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064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3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водных судов………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065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3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прочих видов имущества.......................................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066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3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риска непогашения кредитов……………………</w:t>
            </w:r>
            <w:proofErr w:type="gramStart"/>
            <w:r>
              <w:t>…….</w:t>
            </w:r>
            <w:proofErr w:type="gramEnd"/>
            <w:r>
              <w:t>.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067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3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 xml:space="preserve">страхование финансовых </w:t>
            </w:r>
            <w:proofErr w:type="gramStart"/>
            <w:r>
              <w:t>рисков..</w:t>
            </w:r>
            <w:proofErr w:type="gramEnd"/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068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3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риска неисполнения обязательств………………………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069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3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убытков вследствие вынужденного перерыва в производстве………………</w:t>
            </w:r>
            <w:proofErr w:type="gramStart"/>
            <w:r>
              <w:t>…….</w:t>
            </w:r>
            <w:proofErr w:type="gramEnd"/>
            <w:r>
              <w:t>.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070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3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прочие виды страхования предпринимательского риска……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071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3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гражданской ответственности владельцев транспортных средств……………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072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3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гражданской ответственности перевозчика и экспедитора…</w:t>
            </w:r>
            <w:proofErr w:type="gramStart"/>
            <w:r>
              <w:t>…….</w:t>
            </w:r>
            <w:proofErr w:type="gramEnd"/>
            <w:r>
              <w:t>………………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073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3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 xml:space="preserve">страхование гражданской ответственности за причинение вреда в связи с осуществлением профессиональной </w:t>
            </w:r>
            <w:proofErr w:type="gramStart"/>
            <w:r>
              <w:t>деятельности..</w:t>
            </w:r>
            <w:proofErr w:type="gramEnd"/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074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 w:rsidTr="00701BF7">
        <w:trPr>
          <w:trHeight w:val="240"/>
        </w:trPr>
        <w:tc>
          <w:tcPr>
            <w:tcW w:w="103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 xml:space="preserve">страхование гражданской ответственности нанимателя за вред, причиненный жизни и здоровью </w:t>
            </w:r>
            <w:proofErr w:type="gramStart"/>
            <w:r>
              <w:t>работников….</w:t>
            </w:r>
            <w:proofErr w:type="gramEnd"/>
            <w:r>
              <w:t>.….…….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075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 w:rsidTr="00701BF7">
        <w:trPr>
          <w:trHeight w:val="240"/>
        </w:trPr>
        <w:tc>
          <w:tcPr>
            <w:tcW w:w="103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lastRenderedPageBreak/>
              <w:t xml:space="preserve">страхование гражданской ответственности перевозчика перед таможенными </w:t>
            </w:r>
            <w:proofErr w:type="gramStart"/>
            <w:r>
              <w:t>органами….</w:t>
            </w:r>
            <w:proofErr w:type="gramEnd"/>
          </w:p>
        </w:tc>
        <w:tc>
          <w:tcPr>
            <w:tcW w:w="18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076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3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гражданской ответственности организаций, создающих повышенную опасность для окружающих</w:t>
            </w:r>
            <w:proofErr w:type="gramStart"/>
            <w:r>
              <w:t>…….</w:t>
            </w:r>
            <w:proofErr w:type="gramEnd"/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077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3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иных видов ответственности……………</w:t>
            </w:r>
            <w:proofErr w:type="gramStart"/>
            <w:r>
              <w:t>…….</w:t>
            </w:r>
            <w:proofErr w:type="gramEnd"/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078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3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имущества граждан и гражданской ответственности его пользователей…………</w:t>
            </w:r>
            <w:proofErr w:type="gramStart"/>
            <w:r>
              <w:t>…….</w:t>
            </w:r>
            <w:proofErr w:type="gramEnd"/>
            <w:r>
              <w:t>.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079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3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имущества юридических лиц и индивидуальных предпринимателей и гражданской ответственности его пользователей………………</w:t>
            </w:r>
            <w:proofErr w:type="gramStart"/>
            <w:r>
              <w:t>…….</w:t>
            </w:r>
            <w:proofErr w:type="gramEnd"/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080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3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багажа, расходов в связи с отменой (изменением сроков) поездки, гражданской ответственности граждан, временно выезжающих за границу……………………………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081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3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безопасности и гражданской ответственности велосипедистов, риска утраты велосипеда…………………</w:t>
            </w:r>
            <w:proofErr w:type="gramStart"/>
            <w:r>
              <w:t>…….</w:t>
            </w:r>
            <w:proofErr w:type="gramEnd"/>
            <w:r>
              <w:t>.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082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3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домовладений (строений) и гражданской ответственности его пользователей………………</w:t>
            </w:r>
            <w:proofErr w:type="gramStart"/>
            <w:r>
              <w:t>…….</w:t>
            </w:r>
            <w:proofErr w:type="gramEnd"/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083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 w:rsidTr="00701BF7">
        <w:trPr>
          <w:trHeight w:val="240"/>
        </w:trPr>
        <w:tc>
          <w:tcPr>
            <w:tcW w:w="103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прочие виды комплексного страхования…………………</w:t>
            </w:r>
            <w:proofErr w:type="gramStart"/>
            <w:r>
              <w:t>…….</w:t>
            </w:r>
            <w:proofErr w:type="gramEnd"/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084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 w:rsidTr="00701BF7">
        <w:trPr>
          <w:trHeight w:val="240"/>
        </w:trPr>
        <w:tc>
          <w:tcPr>
            <w:tcW w:w="103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</w:pPr>
            <w:r>
              <w:lastRenderedPageBreak/>
              <w:t>Обязательное страхование……</w:t>
            </w:r>
            <w:proofErr w:type="gramStart"/>
            <w:r>
              <w:t>…….</w:t>
            </w:r>
            <w:proofErr w:type="gramEnd"/>
            <w:r>
              <w:t>.</w:t>
            </w:r>
          </w:p>
        </w:tc>
        <w:tc>
          <w:tcPr>
            <w:tcW w:w="18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085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3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 xml:space="preserve">из него – обязательное страхование гражданской ответственности владельцев транспортных средств (договоры страхования «Зеленая </w:t>
            </w:r>
            <w:proofErr w:type="gramStart"/>
            <w:r>
              <w:t>карта»)….</w:t>
            </w:r>
            <w:proofErr w:type="gramEnd"/>
            <w:r>
              <w:t>.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086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3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</w:pPr>
            <w:r>
              <w:t>Всего по договорам, переданным в перестрахование и </w:t>
            </w:r>
            <w:proofErr w:type="spellStart"/>
            <w:r>
              <w:t>ретроцессию</w:t>
            </w:r>
            <w:proofErr w:type="spellEnd"/>
            <w:r>
              <w:t xml:space="preserve"> (сумма строк 052 и </w:t>
            </w:r>
            <w:proofErr w:type="gramStart"/>
            <w:r>
              <w:t>085)…</w:t>
            </w:r>
            <w:proofErr w:type="gramEnd"/>
            <w:r>
              <w:t>…………..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087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</w:tbl>
    <w:p w:rsidR="00701BF7" w:rsidRDefault="00701BF7">
      <w:pPr>
        <w:pStyle w:val="newncpi"/>
      </w:pPr>
      <w:r>
        <w:t> </w:t>
      </w:r>
    </w:p>
    <w:p w:rsidR="00701BF7" w:rsidRDefault="00701BF7">
      <w:pPr>
        <w:pStyle w:val="newncpi0"/>
        <w:jc w:val="right"/>
      </w:pPr>
      <w:r>
        <w:t>Таблица 4</w:t>
      </w:r>
    </w:p>
    <w:p w:rsidR="00701BF7" w:rsidRDefault="00701BF7">
      <w:pPr>
        <w:pStyle w:val="nonumheader"/>
      </w:pPr>
      <w:r>
        <w:t>Сведения о договорах перестрахования и </w:t>
      </w:r>
      <w:proofErr w:type="spellStart"/>
      <w:r>
        <w:t>ретроцессии</w:t>
      </w:r>
      <w:proofErr w:type="spellEnd"/>
      <w:r>
        <w:t xml:space="preserve"> одновременно на территории Республики Беларусь и за пределами Республики Беларусь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1"/>
        <w:gridCol w:w="593"/>
        <w:gridCol w:w="1501"/>
        <w:gridCol w:w="1721"/>
        <w:gridCol w:w="1261"/>
        <w:gridCol w:w="1592"/>
        <w:gridCol w:w="790"/>
        <w:gridCol w:w="793"/>
        <w:gridCol w:w="692"/>
        <w:gridCol w:w="692"/>
        <w:gridCol w:w="1110"/>
        <w:gridCol w:w="802"/>
        <w:gridCol w:w="808"/>
      </w:tblGrid>
      <w:tr w:rsidR="00701BF7">
        <w:trPr>
          <w:trHeight w:val="240"/>
        </w:trPr>
        <w:tc>
          <w:tcPr>
            <w:tcW w:w="10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Наименование показателя</w:t>
            </w:r>
          </w:p>
        </w:tc>
        <w:tc>
          <w:tcPr>
            <w:tcW w:w="18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Код строки</w:t>
            </w:r>
          </w:p>
        </w:tc>
        <w:tc>
          <w:tcPr>
            <w:tcW w:w="47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Количество заключенных договоров перестрахования, единиц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Наименование иностранного перестраховщика и </w:t>
            </w:r>
            <w:proofErr w:type="spellStart"/>
            <w:r>
              <w:t>ретроцессионария</w:t>
            </w:r>
            <w:proofErr w:type="spellEnd"/>
          </w:p>
        </w:tc>
        <w:tc>
          <w:tcPr>
            <w:tcW w:w="4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Наименование страны</w:t>
            </w:r>
          </w:p>
        </w:tc>
        <w:tc>
          <w:tcPr>
            <w:tcW w:w="5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Сумма взносов, по договорам страхования, переданным в перестрахование и </w:t>
            </w:r>
            <w:proofErr w:type="spellStart"/>
            <w:r>
              <w:t>ретроцессию</w:t>
            </w:r>
            <w:proofErr w:type="spellEnd"/>
            <w:r>
              <w:t>, рублей</w:t>
            </w:r>
          </w:p>
        </w:tc>
        <w:tc>
          <w:tcPr>
            <w:tcW w:w="50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Перестраховочная премия</w:t>
            </w:r>
          </w:p>
        </w:tc>
        <w:tc>
          <w:tcPr>
            <w:tcW w:w="44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Комиссионное вознаграждение</w:t>
            </w:r>
          </w:p>
        </w:tc>
        <w:tc>
          <w:tcPr>
            <w:tcW w:w="35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Собственное удержание, рублей</w:t>
            </w:r>
          </w:p>
        </w:tc>
        <w:tc>
          <w:tcPr>
            <w:tcW w:w="5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Доля ответственности перестраховщиков</w:t>
            </w:r>
          </w:p>
        </w:tc>
      </w:tr>
      <w:tr w:rsidR="00701BF7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 xml:space="preserve">на </w:t>
            </w:r>
            <w:proofErr w:type="spellStart"/>
            <w:r>
              <w:t>террито</w:t>
            </w:r>
            <w:proofErr w:type="spellEnd"/>
            <w:r>
              <w:t>-</w:t>
            </w:r>
            <w:r>
              <w:br/>
            </w:r>
            <w:proofErr w:type="spellStart"/>
            <w:r>
              <w:t>рии</w:t>
            </w:r>
            <w:proofErr w:type="spellEnd"/>
            <w:r>
              <w:t xml:space="preserve"> </w:t>
            </w:r>
            <w:proofErr w:type="spellStart"/>
            <w:r>
              <w:t>респуб</w:t>
            </w:r>
            <w:proofErr w:type="spellEnd"/>
            <w:r>
              <w:t>-</w:t>
            </w:r>
            <w:r>
              <w:br/>
              <w:t>лики, рублей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 xml:space="preserve">за </w:t>
            </w:r>
            <w:proofErr w:type="spellStart"/>
            <w:r>
              <w:t>преде</w:t>
            </w:r>
            <w:proofErr w:type="spellEnd"/>
            <w:r>
              <w:t>-</w:t>
            </w:r>
            <w:r>
              <w:br/>
            </w:r>
            <w:proofErr w:type="spellStart"/>
            <w:r>
              <w:t>лами</w:t>
            </w:r>
            <w:proofErr w:type="spellEnd"/>
            <w:r>
              <w:t xml:space="preserve"> </w:t>
            </w:r>
            <w:proofErr w:type="spellStart"/>
            <w:r>
              <w:t>респуб</w:t>
            </w:r>
            <w:proofErr w:type="spellEnd"/>
            <w:r>
              <w:t>-</w:t>
            </w:r>
            <w:r>
              <w:br/>
              <w:t>лики, рублей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 xml:space="preserve">на </w:t>
            </w:r>
            <w:proofErr w:type="spellStart"/>
            <w:r>
              <w:t>терри</w:t>
            </w:r>
            <w:proofErr w:type="spellEnd"/>
            <w:r>
              <w:t>-</w:t>
            </w:r>
            <w:r>
              <w:br/>
              <w:t xml:space="preserve">тории </w:t>
            </w:r>
            <w:proofErr w:type="spellStart"/>
            <w:r>
              <w:t>респуб</w:t>
            </w:r>
            <w:proofErr w:type="spellEnd"/>
            <w:r>
              <w:t>-</w:t>
            </w:r>
            <w:r>
              <w:br/>
              <w:t>лики, рублей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 xml:space="preserve">за </w:t>
            </w:r>
            <w:proofErr w:type="spellStart"/>
            <w:r>
              <w:t>преде</w:t>
            </w:r>
            <w:proofErr w:type="spellEnd"/>
            <w:r>
              <w:t>-</w:t>
            </w:r>
            <w:r>
              <w:br/>
            </w:r>
            <w:proofErr w:type="spellStart"/>
            <w:r>
              <w:t>лами</w:t>
            </w:r>
            <w:proofErr w:type="spellEnd"/>
            <w:r>
              <w:t xml:space="preserve"> </w:t>
            </w:r>
            <w:proofErr w:type="spellStart"/>
            <w:r>
              <w:t>респуб</w:t>
            </w:r>
            <w:proofErr w:type="spellEnd"/>
            <w:r>
              <w:t>-</w:t>
            </w:r>
            <w:r>
              <w:br/>
              <w:t>лики, рублей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 xml:space="preserve">на </w:t>
            </w:r>
            <w:proofErr w:type="spellStart"/>
            <w:r>
              <w:t>террито</w:t>
            </w:r>
            <w:proofErr w:type="spellEnd"/>
            <w:r>
              <w:t>-</w:t>
            </w:r>
            <w:r>
              <w:br/>
            </w:r>
            <w:proofErr w:type="spellStart"/>
            <w:r>
              <w:t>рии</w:t>
            </w:r>
            <w:proofErr w:type="spellEnd"/>
            <w:r>
              <w:t xml:space="preserve"> </w:t>
            </w:r>
            <w:proofErr w:type="spellStart"/>
            <w:r>
              <w:t>респуб</w:t>
            </w:r>
            <w:proofErr w:type="spellEnd"/>
            <w:r>
              <w:t>-</w:t>
            </w:r>
            <w:r>
              <w:br/>
              <w:t>лики, рублей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 xml:space="preserve">за </w:t>
            </w:r>
            <w:proofErr w:type="spellStart"/>
            <w:r>
              <w:t>преде</w:t>
            </w:r>
            <w:proofErr w:type="spellEnd"/>
            <w:r>
              <w:t>-</w:t>
            </w:r>
            <w:r>
              <w:br/>
            </w:r>
            <w:proofErr w:type="spellStart"/>
            <w:r>
              <w:t>лами</w:t>
            </w:r>
            <w:proofErr w:type="spellEnd"/>
            <w:r>
              <w:t xml:space="preserve"> </w:t>
            </w:r>
            <w:proofErr w:type="spellStart"/>
            <w:r>
              <w:t>респуб</w:t>
            </w:r>
            <w:proofErr w:type="spellEnd"/>
            <w:r>
              <w:t>-</w:t>
            </w:r>
            <w:r>
              <w:br/>
              <w:t>лики, рублей</w:t>
            </w:r>
          </w:p>
        </w:tc>
      </w:tr>
      <w:tr w:rsidR="00701BF7">
        <w:trPr>
          <w:trHeight w:val="240"/>
        </w:trPr>
        <w:tc>
          <w:tcPr>
            <w:tcW w:w="10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А</w:t>
            </w:r>
          </w:p>
        </w:tc>
        <w:tc>
          <w:tcPr>
            <w:tcW w:w="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Б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1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2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3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4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5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6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7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8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9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10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11</w:t>
            </w:r>
          </w:p>
        </w:tc>
      </w:tr>
      <w:tr w:rsidR="00701BF7">
        <w:trPr>
          <w:trHeight w:val="240"/>
        </w:trPr>
        <w:tc>
          <w:tcPr>
            <w:tcW w:w="107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</w:pPr>
            <w:r>
              <w:t>Добровольное страхование (сумма строк с 089 по </w:t>
            </w:r>
            <w:proofErr w:type="gramStart"/>
            <w:r>
              <w:t>120)…</w:t>
            </w:r>
            <w:proofErr w:type="gramEnd"/>
            <w:r>
              <w:t>…………………</w:t>
            </w:r>
          </w:p>
        </w:tc>
        <w:tc>
          <w:tcPr>
            <w:tcW w:w="18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088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7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567"/>
            </w:pPr>
            <w:r>
              <w:t>в том числе: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7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7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от несчастных случаев..............................................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089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</w:tr>
      <w:tr w:rsidR="00701BF7">
        <w:trPr>
          <w:trHeight w:val="240"/>
        </w:trPr>
        <w:tc>
          <w:tcPr>
            <w:tcW w:w="107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от несчастных случаев и болезней на время поездки за границу……………………</w:t>
            </w:r>
            <w:proofErr w:type="gramStart"/>
            <w:r>
              <w:t>…….</w:t>
            </w:r>
            <w:proofErr w:type="gramEnd"/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090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 w:rsidTr="00701BF7">
        <w:trPr>
          <w:trHeight w:val="240"/>
        </w:trPr>
        <w:tc>
          <w:tcPr>
            <w:tcW w:w="107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от несчастных случаев и болезней кредитополучателей………………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091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 w:rsidTr="00701BF7">
        <w:trPr>
          <w:trHeight w:val="240"/>
        </w:trPr>
        <w:tc>
          <w:tcPr>
            <w:tcW w:w="107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lastRenderedPageBreak/>
              <w:t>прочие виды личного страхования…………………</w:t>
            </w:r>
            <w:proofErr w:type="gramStart"/>
            <w:r>
              <w:t>…….</w:t>
            </w:r>
            <w:proofErr w:type="gramEnd"/>
          </w:p>
        </w:tc>
        <w:tc>
          <w:tcPr>
            <w:tcW w:w="18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092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7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имущества юридических лиц…</w:t>
            </w:r>
            <w:proofErr w:type="gramStart"/>
            <w:r>
              <w:t>…….</w:t>
            </w:r>
            <w:proofErr w:type="gramEnd"/>
            <w:r>
              <w:t>…...........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093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7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грузов…………</w:t>
            </w:r>
            <w:proofErr w:type="gramStart"/>
            <w:r>
              <w:t>…….</w:t>
            </w:r>
            <w:proofErr w:type="gramEnd"/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094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7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строительно-монтажных рисков…………</w:t>
            </w:r>
            <w:proofErr w:type="gramStart"/>
            <w:r>
              <w:t>…….</w:t>
            </w:r>
            <w:proofErr w:type="gramEnd"/>
            <w:r>
              <w:t>.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095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7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 xml:space="preserve">страхование домашнего имущества </w:t>
            </w:r>
            <w:proofErr w:type="gramStart"/>
            <w:r>
              <w:t>граждан….</w:t>
            </w:r>
            <w:proofErr w:type="gramEnd"/>
            <w:r>
              <w:t>………………………….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096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7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строений граждан……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097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7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животных, принадлежащих гражданам…</w:t>
            </w:r>
            <w:proofErr w:type="gramStart"/>
            <w:r>
              <w:t>…….</w:t>
            </w:r>
            <w:proofErr w:type="gramEnd"/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098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7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средств наземного транспорта…………………….........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099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7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воздушных судов……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100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7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водных судов…</w:t>
            </w:r>
            <w:proofErr w:type="gramStart"/>
            <w:r>
              <w:t>…….</w:t>
            </w:r>
            <w:proofErr w:type="gramEnd"/>
            <w:r>
              <w:t>.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101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7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прочих видов имущества…………………….........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102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7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риска непогашения кредитов………................................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103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7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финансовых рисков………………………………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104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7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риска неисполнения обязательств.....................................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105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7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убытков вследствие вынужденного перерыва в производстве…….........................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106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 w:rsidTr="00701BF7">
        <w:trPr>
          <w:trHeight w:val="240"/>
        </w:trPr>
        <w:tc>
          <w:tcPr>
            <w:tcW w:w="107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прочие виды страхования предпринимательского риска</w:t>
            </w:r>
            <w:proofErr w:type="gramStart"/>
            <w:r>
              <w:t>…….</w:t>
            </w:r>
            <w:proofErr w:type="gramEnd"/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107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 w:rsidTr="00701BF7">
        <w:trPr>
          <w:trHeight w:val="240"/>
        </w:trPr>
        <w:tc>
          <w:tcPr>
            <w:tcW w:w="107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lastRenderedPageBreak/>
              <w:t>страхование гражданской ответственности владельцев транспортных средств……............</w:t>
            </w:r>
          </w:p>
        </w:tc>
        <w:tc>
          <w:tcPr>
            <w:tcW w:w="18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108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7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гражданской ответственности перевозчика и экспедитора………………………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109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7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 xml:space="preserve">страхование гражданской ответственности за причинение вреда в связи с осуществлением профессиональной </w:t>
            </w:r>
            <w:proofErr w:type="gramStart"/>
            <w:r>
              <w:t>деятельности….</w:t>
            </w:r>
            <w:proofErr w:type="gramEnd"/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110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7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гражданской ответственности нанимателя за вред, причиненный жизни и здоровью работников……………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111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7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гражданской ответственности перевозчика перед таможенными органами……</w:t>
            </w:r>
            <w:proofErr w:type="gramStart"/>
            <w:r>
              <w:t>…….</w:t>
            </w:r>
            <w:proofErr w:type="gramEnd"/>
            <w:r>
              <w:t>.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112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7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гражданской ответственности организаций, создающих повышенную опасность для окружающих……………</w:t>
            </w:r>
            <w:proofErr w:type="gramStart"/>
            <w:r>
              <w:t>…….</w:t>
            </w:r>
            <w:proofErr w:type="gramEnd"/>
            <w:r>
              <w:t>.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113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7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иных видов ответственности……………………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114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7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имущества граждан и гражданской ответственности его пользователей…………</w:t>
            </w:r>
            <w:proofErr w:type="gramStart"/>
            <w:r>
              <w:t>…….</w:t>
            </w:r>
            <w:proofErr w:type="gramEnd"/>
            <w:r>
              <w:t>…….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115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 w:rsidTr="00701BF7">
        <w:trPr>
          <w:trHeight w:val="240"/>
        </w:trPr>
        <w:tc>
          <w:tcPr>
            <w:tcW w:w="107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имущества юридических лиц и индивидуальных предпринимателей и гражданской ответственности его пользователей………………………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116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 w:rsidTr="00701BF7">
        <w:trPr>
          <w:trHeight w:val="240"/>
        </w:trPr>
        <w:tc>
          <w:tcPr>
            <w:tcW w:w="107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lastRenderedPageBreak/>
              <w:t>страхование багажа, расходов в связи с отменой (изменением сроков) поездки, гражданской ответственности граждан, временно выезжающих за границу……………………</w:t>
            </w:r>
            <w:proofErr w:type="gramStart"/>
            <w:r>
              <w:t>…….</w:t>
            </w:r>
            <w:proofErr w:type="gramEnd"/>
          </w:p>
        </w:tc>
        <w:tc>
          <w:tcPr>
            <w:tcW w:w="18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117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7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безопасности и гражданской ответственности велосипедистов, риска утраты велосипеда…………………………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118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7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страхование домовладений (строений) и гражданской ответственности его пользователей……………………...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119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7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прочие виды комплексного страхования…………………………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120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7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</w:pPr>
            <w:r>
              <w:t>Обязательное страхование……………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121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7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из него – обязательное страхование гражданской ответственности владельцев транспортных средств (договоры страхования «Зеленая карта</w:t>
            </w:r>
            <w:proofErr w:type="gramStart"/>
            <w:r>
              <w:t>»)…</w:t>
            </w:r>
            <w:proofErr w:type="gramEnd"/>
            <w:r>
              <w:t>…………………………..</w:t>
            </w:r>
          </w:p>
        </w:tc>
        <w:tc>
          <w:tcPr>
            <w:tcW w:w="189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122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07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</w:pPr>
            <w:r>
              <w:t>Всего по договорам, переданным в перестрахование и </w:t>
            </w:r>
            <w:proofErr w:type="spellStart"/>
            <w:r>
              <w:t>ретроцессию</w:t>
            </w:r>
            <w:proofErr w:type="spellEnd"/>
            <w:r>
              <w:t xml:space="preserve"> (сумма строк 088 и </w:t>
            </w:r>
            <w:proofErr w:type="gramStart"/>
            <w:r>
              <w:t>121)…</w:t>
            </w:r>
            <w:proofErr w:type="gramEnd"/>
            <w:r>
              <w:t>…………….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123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</w:tbl>
    <w:p w:rsidR="00701BF7" w:rsidRDefault="00701BF7">
      <w:pPr>
        <w:pStyle w:val="newncpi"/>
      </w:pPr>
      <w:r>
        <w:t> </w:t>
      </w:r>
    </w:p>
    <w:p w:rsidR="00701BF7" w:rsidRDefault="00701BF7">
      <w:pPr>
        <w:pStyle w:val="newncpi0"/>
        <w:jc w:val="right"/>
      </w:pPr>
    </w:p>
    <w:p w:rsidR="00701BF7" w:rsidRDefault="00701BF7">
      <w:pPr>
        <w:pStyle w:val="newncpi0"/>
        <w:jc w:val="right"/>
      </w:pPr>
    </w:p>
    <w:p w:rsidR="00701BF7" w:rsidRDefault="00701BF7">
      <w:pPr>
        <w:pStyle w:val="newncpi0"/>
        <w:jc w:val="right"/>
      </w:pPr>
    </w:p>
    <w:p w:rsidR="00701BF7" w:rsidRDefault="00701BF7">
      <w:pPr>
        <w:pStyle w:val="newncpi0"/>
        <w:jc w:val="right"/>
      </w:pPr>
    </w:p>
    <w:p w:rsidR="00701BF7" w:rsidRDefault="00701BF7">
      <w:pPr>
        <w:pStyle w:val="newncpi0"/>
        <w:jc w:val="right"/>
      </w:pPr>
    </w:p>
    <w:p w:rsidR="00701BF7" w:rsidRDefault="00701BF7">
      <w:pPr>
        <w:pStyle w:val="newncpi0"/>
        <w:jc w:val="right"/>
      </w:pPr>
    </w:p>
    <w:p w:rsidR="00701BF7" w:rsidRDefault="00701BF7">
      <w:pPr>
        <w:pStyle w:val="newncpi0"/>
        <w:jc w:val="right"/>
      </w:pPr>
    </w:p>
    <w:p w:rsidR="00701BF7" w:rsidRDefault="00701BF7">
      <w:pPr>
        <w:pStyle w:val="newncpi0"/>
        <w:jc w:val="right"/>
      </w:pPr>
    </w:p>
    <w:p w:rsidR="00701BF7" w:rsidRDefault="00701BF7">
      <w:pPr>
        <w:pStyle w:val="newncpi0"/>
        <w:jc w:val="right"/>
      </w:pPr>
      <w:r>
        <w:lastRenderedPageBreak/>
        <w:t>Таблица 5</w:t>
      </w:r>
    </w:p>
    <w:p w:rsidR="00701BF7" w:rsidRDefault="00701BF7">
      <w:pPr>
        <w:pStyle w:val="nonumheader"/>
      </w:pPr>
      <w:r>
        <w:t>Сведения о договорах перестрахования за пределами Республики Беларусь по странам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42"/>
        <w:gridCol w:w="824"/>
        <w:gridCol w:w="1870"/>
        <w:gridCol w:w="1883"/>
        <w:gridCol w:w="1553"/>
        <w:gridCol w:w="1226"/>
        <w:gridCol w:w="707"/>
        <w:gridCol w:w="1191"/>
        <w:gridCol w:w="1220"/>
      </w:tblGrid>
      <w:tr w:rsidR="00701BF7">
        <w:trPr>
          <w:trHeight w:val="240"/>
        </w:trPr>
        <w:tc>
          <w:tcPr>
            <w:tcW w:w="16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Наименование показателя</w:t>
            </w:r>
          </w:p>
        </w:tc>
        <w:tc>
          <w:tcPr>
            <w:tcW w:w="26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Код строки</w:t>
            </w:r>
          </w:p>
        </w:tc>
        <w:tc>
          <w:tcPr>
            <w:tcW w:w="59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Количество заключенных договоров перестрахования, единиц</w:t>
            </w:r>
          </w:p>
        </w:tc>
        <w:tc>
          <w:tcPr>
            <w:tcW w:w="59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Перестраховочная премия, рублей</w:t>
            </w:r>
          </w:p>
        </w:tc>
        <w:tc>
          <w:tcPr>
            <w:tcW w:w="49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Комиссионное вознаграждение, рублей</w:t>
            </w:r>
          </w:p>
        </w:tc>
        <w:tc>
          <w:tcPr>
            <w:tcW w:w="138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Страховые выплаты</w:t>
            </w:r>
          </w:p>
        </w:tc>
      </w:tr>
      <w:tr w:rsidR="00701BF7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6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всего</w:t>
            </w:r>
          </w:p>
        </w:tc>
        <w:tc>
          <w:tcPr>
            <w:tcW w:w="7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доля перестраховщика</w:t>
            </w:r>
          </w:p>
        </w:tc>
      </w:tr>
      <w:tr w:rsidR="00701BF7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количество, единиц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сумма, рублей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количество, единиц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сумма, рублей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А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Б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1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2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3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4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5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6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7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</w:pPr>
            <w:r>
              <w:t>Договоры, переданные в перестрахование (сумма строк 125, с 131 по </w:t>
            </w:r>
            <w:proofErr w:type="gramStart"/>
            <w:r>
              <w:t>134)…</w:t>
            </w:r>
            <w:proofErr w:type="gramEnd"/>
            <w:r>
              <w:t>………………………………………………….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124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567"/>
            </w:pPr>
            <w:r>
              <w:t>в том числе по странам: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государства-члены ЕАЭС (сумма строк с 126 по </w:t>
            </w:r>
            <w:proofErr w:type="gramStart"/>
            <w:r>
              <w:t>130)…</w:t>
            </w:r>
            <w:proofErr w:type="gramEnd"/>
            <w:r>
              <w:t>…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125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851"/>
            </w:pPr>
            <w:r>
              <w:t>в том числе: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567"/>
            </w:pPr>
            <w:r>
              <w:t>Республика Казахстан……………………………</w:t>
            </w:r>
            <w:proofErr w:type="gramStart"/>
            <w:r>
              <w:t>…….</w:t>
            </w:r>
            <w:proofErr w:type="gramEnd"/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126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567"/>
            </w:pPr>
            <w:r>
              <w:t>Российская Федерация…………………………………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127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567"/>
            </w:pPr>
            <w:r>
              <w:t>Республика Армения…...................................................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128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567"/>
            </w:pPr>
            <w:r>
              <w:t>Кыргызская Республика…………………………</w:t>
            </w:r>
            <w:proofErr w:type="gramStart"/>
            <w:r>
              <w:t>…….</w:t>
            </w:r>
            <w:proofErr w:type="gramEnd"/>
            <w:r>
              <w:t>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129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567"/>
            </w:pPr>
            <w:r>
              <w:t>другие государства-члены………………………</w:t>
            </w:r>
            <w:proofErr w:type="gramStart"/>
            <w:r>
              <w:t>…….</w:t>
            </w:r>
            <w:proofErr w:type="gramEnd"/>
            <w:r>
              <w:t>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130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Германия…………………….................................................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131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Великобритания………….....................................................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132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США…………………………………………………………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133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другие страны мира…………………………………………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134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</w:pPr>
            <w:r>
              <w:t>Договоры, переданные в </w:t>
            </w:r>
            <w:proofErr w:type="spellStart"/>
            <w:r>
              <w:t>ретроцессию</w:t>
            </w:r>
            <w:proofErr w:type="spellEnd"/>
            <w:r>
              <w:t xml:space="preserve"> (сумма строк 136, с 142 по </w:t>
            </w:r>
            <w:proofErr w:type="gramStart"/>
            <w:r>
              <w:t>145)…</w:t>
            </w:r>
            <w:proofErr w:type="gramEnd"/>
            <w:r>
              <w:t>……………………………………………………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135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567"/>
            </w:pPr>
            <w:r>
              <w:t>в том числе по странам: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государства-члены ЕАЭС (сумма строк с 137 по 141</w:t>
            </w:r>
            <w:proofErr w:type="gramStart"/>
            <w:r>
              <w:t>)….</w:t>
            </w:r>
            <w:proofErr w:type="gramEnd"/>
            <w:r>
              <w:t>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136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</w:tr>
      <w:tr w:rsidR="00701BF7" w:rsidT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851"/>
            </w:pPr>
            <w:r>
              <w:t>в том числе:</w:t>
            </w:r>
          </w:p>
        </w:tc>
        <w:tc>
          <w:tcPr>
            <w:tcW w:w="2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 w:rsidTr="00701BF7">
        <w:trPr>
          <w:trHeight w:val="240"/>
        </w:trPr>
        <w:tc>
          <w:tcPr>
            <w:tcW w:w="16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567"/>
            </w:pPr>
            <w:r>
              <w:lastRenderedPageBreak/>
              <w:t>Республика Казахстан……………………………</w:t>
            </w:r>
            <w:proofErr w:type="gramStart"/>
            <w:r>
              <w:t>…….</w:t>
            </w:r>
            <w:proofErr w:type="gramEnd"/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137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F7" w:rsidRDefault="00701BF7">
            <w:pPr>
              <w:rPr>
                <w:rFonts w:eastAsiaTheme="minorEastAsia"/>
                <w:sz w:val="20"/>
                <w:szCs w:val="20"/>
              </w:rPr>
            </w:pP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567"/>
            </w:pPr>
            <w:r>
              <w:t>Российская Федерация…………………………………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138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567"/>
            </w:pPr>
            <w:r>
              <w:t>Республика Армения……...............................................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139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567"/>
            </w:pPr>
            <w:r>
              <w:t>Кыргызская Республика…………………………</w:t>
            </w:r>
            <w:proofErr w:type="gramStart"/>
            <w:r>
              <w:t>…….</w:t>
            </w:r>
            <w:proofErr w:type="gramEnd"/>
            <w:r>
              <w:t>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140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567"/>
            </w:pPr>
            <w:r>
              <w:t>другие государства-члены………………………</w:t>
            </w:r>
            <w:proofErr w:type="gramStart"/>
            <w:r>
              <w:t>…….</w:t>
            </w:r>
            <w:proofErr w:type="gramEnd"/>
            <w:r>
              <w:t>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141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Германия……………………................................................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142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Великобритания……………………………………………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143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США…………………………………………………</w:t>
            </w:r>
            <w:proofErr w:type="gramStart"/>
            <w:r>
              <w:t>…….</w:t>
            </w:r>
            <w:proofErr w:type="gramEnd"/>
            <w:r>
              <w:t>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144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другие страны мира…………………………………</w:t>
            </w:r>
            <w:proofErr w:type="gramStart"/>
            <w:r>
              <w:t>…….</w:t>
            </w:r>
            <w:proofErr w:type="gramEnd"/>
            <w:r>
              <w:t>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145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</w:pPr>
            <w:r>
              <w:t>Итого по договорам, переданным в перестрахование и </w:t>
            </w:r>
            <w:proofErr w:type="spellStart"/>
            <w:r>
              <w:t>ретроцессию</w:t>
            </w:r>
            <w:proofErr w:type="spellEnd"/>
            <w:r>
              <w:t xml:space="preserve"> (сумма строк 147, с 153 по </w:t>
            </w:r>
            <w:proofErr w:type="gramStart"/>
            <w:r>
              <w:t>156)…….</w:t>
            </w:r>
            <w:proofErr w:type="gramEnd"/>
            <w:r>
              <w:t>………..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146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567"/>
            </w:pPr>
            <w:r>
              <w:t>в том числе: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государства-члены ЕАЭС (сумма строк с 148 по 152</w:t>
            </w:r>
            <w:proofErr w:type="gramStart"/>
            <w:r>
              <w:t>)….</w:t>
            </w:r>
            <w:proofErr w:type="gramEnd"/>
            <w:r>
              <w:t>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147</w:t>
            </w:r>
          </w:p>
        </w:tc>
        <w:tc>
          <w:tcPr>
            <w:tcW w:w="5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851"/>
            </w:pPr>
            <w:r>
              <w:t>в том числе: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567"/>
            </w:pPr>
            <w:r>
              <w:t>Республика Казахстан……………………………</w:t>
            </w:r>
            <w:proofErr w:type="gramStart"/>
            <w:r>
              <w:t>…….</w:t>
            </w:r>
            <w:proofErr w:type="gramEnd"/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148</w:t>
            </w:r>
          </w:p>
        </w:tc>
        <w:tc>
          <w:tcPr>
            <w:tcW w:w="5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567"/>
            </w:pPr>
            <w:r>
              <w:t>Российская Федерация……………………………</w:t>
            </w:r>
            <w:proofErr w:type="gramStart"/>
            <w:r>
              <w:t>…….</w:t>
            </w:r>
            <w:proofErr w:type="gramEnd"/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149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567"/>
            </w:pPr>
            <w:r>
              <w:t>Республика Армения……………………………………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150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567"/>
            </w:pPr>
            <w:r>
              <w:t>Кыргызская Республика…………………………</w:t>
            </w:r>
            <w:proofErr w:type="gramStart"/>
            <w:r>
              <w:t>…….</w:t>
            </w:r>
            <w:proofErr w:type="gramEnd"/>
            <w:r>
              <w:t>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151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567"/>
            </w:pPr>
            <w:r>
              <w:t>другие государства-члены………………………</w:t>
            </w:r>
            <w:proofErr w:type="gramStart"/>
            <w:r>
              <w:t>…….</w:t>
            </w:r>
            <w:proofErr w:type="gramEnd"/>
            <w:r>
              <w:t>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152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Германия……………………................................................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153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Великобритания……………………………………………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154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США…………………………………………………………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155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другие страны…………………………………………</w:t>
            </w:r>
            <w:proofErr w:type="gramStart"/>
            <w:r>
              <w:t>…….</w:t>
            </w:r>
            <w:proofErr w:type="gramEnd"/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156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</w:pPr>
            <w:r>
              <w:t>Договоры, принятые в перестрахование и </w:t>
            </w:r>
            <w:proofErr w:type="spellStart"/>
            <w:r>
              <w:t>ретроцессию</w:t>
            </w:r>
            <w:proofErr w:type="spellEnd"/>
            <w:r>
              <w:t xml:space="preserve"> (сумма строк 158, с 164 по </w:t>
            </w:r>
            <w:proofErr w:type="gramStart"/>
            <w:r>
              <w:t>167)…</w:t>
            </w:r>
            <w:proofErr w:type="gramEnd"/>
            <w:r>
              <w:t>…………………………….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157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х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х</w:t>
            </w:r>
          </w:p>
        </w:tc>
      </w:tr>
      <w:tr w:rsidR="00701BF7" w:rsidT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567"/>
            </w:pPr>
            <w:r>
              <w:t>в том числе по странам:</w:t>
            </w:r>
          </w:p>
        </w:tc>
        <w:tc>
          <w:tcPr>
            <w:tcW w:w="2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х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х</w:t>
            </w:r>
          </w:p>
        </w:tc>
      </w:tr>
      <w:tr w:rsidR="00701BF7" w:rsidTr="00701BF7">
        <w:trPr>
          <w:trHeight w:val="240"/>
        </w:trPr>
        <w:tc>
          <w:tcPr>
            <w:tcW w:w="16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lastRenderedPageBreak/>
              <w:t>государства-члены ЕАЭС (сумма строк с 159 по </w:t>
            </w:r>
            <w:proofErr w:type="gramStart"/>
            <w:r>
              <w:t>163)......</w:t>
            </w:r>
            <w:proofErr w:type="gramEnd"/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158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newncpi"/>
              <w:spacing w:before="120"/>
              <w:ind w:firstLine="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newncpi"/>
              <w:spacing w:before="120"/>
              <w:ind w:firstLine="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newncpi"/>
              <w:spacing w:before="120"/>
              <w:ind w:firstLine="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newncpi"/>
              <w:spacing w:before="120"/>
              <w:ind w:firstLine="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newncpi"/>
              <w:spacing w:before="120"/>
              <w:ind w:firstLine="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newncpi"/>
              <w:spacing w:before="120"/>
              <w:ind w:firstLine="0"/>
              <w:jc w:val="center"/>
            </w:pPr>
            <w: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newncpi"/>
              <w:spacing w:before="120"/>
              <w:ind w:firstLine="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851"/>
            </w:pPr>
            <w:r>
              <w:t>в том числе: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х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х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567"/>
            </w:pPr>
            <w:r>
              <w:t>Республика Казахстан……………………………</w:t>
            </w:r>
            <w:proofErr w:type="gramStart"/>
            <w:r>
              <w:t>…….</w:t>
            </w:r>
            <w:proofErr w:type="gramEnd"/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159</w:t>
            </w:r>
          </w:p>
        </w:tc>
        <w:tc>
          <w:tcPr>
            <w:tcW w:w="5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newncpi"/>
              <w:spacing w:before="120"/>
              <w:ind w:firstLine="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newncpi"/>
              <w:spacing w:before="120"/>
              <w:ind w:firstLine="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newncpi"/>
              <w:spacing w:before="120"/>
              <w:ind w:firstLine="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newncpi"/>
              <w:spacing w:before="120"/>
              <w:ind w:firstLine="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newncpi"/>
              <w:spacing w:before="120"/>
              <w:ind w:firstLine="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newncpi"/>
              <w:spacing w:before="120"/>
              <w:ind w:firstLine="0"/>
              <w:jc w:val="center"/>
            </w:pPr>
            <w:r>
              <w:t> </w:t>
            </w:r>
          </w:p>
        </w:tc>
        <w:tc>
          <w:tcPr>
            <w:tcW w:w="3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newncpi"/>
              <w:spacing w:before="120"/>
              <w:ind w:firstLine="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567"/>
            </w:pPr>
            <w:r>
              <w:t>Российская Федерация....................................................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160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х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х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567"/>
            </w:pPr>
            <w:r>
              <w:t>Республика Армения……...............................................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161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х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х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567"/>
            </w:pPr>
            <w:r>
              <w:t>Кыргызская Республика…………………………</w:t>
            </w:r>
            <w:proofErr w:type="gramStart"/>
            <w:r>
              <w:t>…….</w:t>
            </w:r>
            <w:proofErr w:type="gramEnd"/>
            <w:r>
              <w:t>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162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567"/>
            </w:pPr>
            <w:r>
              <w:t>другие государства-члены……………………………...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163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х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х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Германия………………….....................................................</w:t>
            </w:r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164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х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х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Великобритания………………………………………</w:t>
            </w:r>
            <w:proofErr w:type="gramStart"/>
            <w:r>
              <w:t>…….</w:t>
            </w:r>
            <w:proofErr w:type="gramEnd"/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165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х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х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США……………………………………………………</w:t>
            </w:r>
            <w:proofErr w:type="gramStart"/>
            <w:r>
              <w:t>…....</w:t>
            </w:r>
            <w:proofErr w:type="gramEnd"/>
          </w:p>
        </w:tc>
        <w:tc>
          <w:tcPr>
            <w:tcW w:w="26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166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х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х</w:t>
            </w:r>
          </w:p>
        </w:tc>
      </w:tr>
      <w:tr w:rsidR="00701BF7">
        <w:trPr>
          <w:trHeight w:val="240"/>
        </w:trPr>
        <w:tc>
          <w:tcPr>
            <w:tcW w:w="16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spacing w:before="120"/>
              <w:ind w:left="284"/>
            </w:pPr>
            <w:r>
              <w:t>другие страны…………………………………………</w:t>
            </w:r>
            <w:proofErr w:type="gramStart"/>
            <w:r>
              <w:t>…….</w:t>
            </w:r>
            <w:proofErr w:type="gramEnd"/>
          </w:p>
        </w:tc>
        <w:tc>
          <w:tcPr>
            <w:tcW w:w="2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167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х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spacing w:before="120"/>
              <w:jc w:val="center"/>
            </w:pPr>
            <w:r>
              <w:t>х</w:t>
            </w:r>
          </w:p>
        </w:tc>
      </w:tr>
    </w:tbl>
    <w:p w:rsidR="00701BF7" w:rsidRDefault="00701BF7">
      <w:pPr>
        <w:pStyle w:val="newncpi"/>
      </w:pPr>
      <w:r>
        <w:t> </w:t>
      </w:r>
    </w:p>
    <w:p w:rsidR="00701BF7" w:rsidRDefault="00701BF7">
      <w:pPr>
        <w:pStyle w:val="comment"/>
      </w:pPr>
      <w:r>
        <w:t>Примечание. Данные отчета заполняются в целых числах.</w:t>
      </w:r>
    </w:p>
    <w:p w:rsidR="00701BF7" w:rsidRDefault="00701BF7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03"/>
        <w:gridCol w:w="1573"/>
        <w:gridCol w:w="7218"/>
        <w:gridCol w:w="3532"/>
      </w:tblGrid>
      <w:tr w:rsidR="00701BF7">
        <w:trPr>
          <w:trHeight w:val="240"/>
        </w:trPr>
        <w:tc>
          <w:tcPr>
            <w:tcW w:w="108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newncpi0"/>
            </w:pPr>
            <w:r>
              <w:t xml:space="preserve">Руководитель организации </w:t>
            </w:r>
          </w:p>
        </w:tc>
        <w:tc>
          <w:tcPr>
            <w:tcW w:w="5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newncpi0"/>
            </w:pPr>
            <w:r>
              <w:t xml:space="preserve">_____________ </w:t>
            </w:r>
          </w:p>
        </w:tc>
        <w:tc>
          <w:tcPr>
            <w:tcW w:w="229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newncpi0"/>
              <w:jc w:val="right"/>
            </w:pPr>
            <w:r>
              <w:t> </w:t>
            </w:r>
          </w:p>
        </w:tc>
        <w:tc>
          <w:tcPr>
            <w:tcW w:w="112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newncpi0"/>
              <w:jc w:val="right"/>
            </w:pPr>
            <w:r>
              <w:t>_____________________________</w:t>
            </w:r>
          </w:p>
        </w:tc>
      </w:tr>
      <w:tr w:rsidR="00701BF7">
        <w:trPr>
          <w:trHeight w:val="240"/>
        </w:trPr>
        <w:tc>
          <w:tcPr>
            <w:tcW w:w="108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 </w:t>
            </w:r>
          </w:p>
        </w:tc>
        <w:tc>
          <w:tcPr>
            <w:tcW w:w="5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jc w:val="center"/>
            </w:pPr>
            <w:r>
              <w:t>(подпись)</w:t>
            </w:r>
          </w:p>
        </w:tc>
        <w:tc>
          <w:tcPr>
            <w:tcW w:w="229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undline"/>
              <w:jc w:val="center"/>
            </w:pPr>
            <w:r>
              <w:t> </w:t>
            </w:r>
          </w:p>
        </w:tc>
        <w:tc>
          <w:tcPr>
            <w:tcW w:w="112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undline"/>
              <w:jc w:val="center"/>
            </w:pPr>
            <w:r>
              <w:t>(инициалы, фамилия)</w:t>
            </w:r>
          </w:p>
        </w:tc>
      </w:tr>
    </w:tbl>
    <w:p w:rsidR="00701BF7" w:rsidRDefault="00701BF7">
      <w:pPr>
        <w:pStyle w:val="newncpi"/>
      </w:pPr>
      <w:r>
        <w:t> </w:t>
      </w:r>
    </w:p>
    <w:p w:rsidR="00701BF7" w:rsidRDefault="00701BF7">
      <w:pPr>
        <w:pStyle w:val="newncpi0"/>
        <w:jc w:val="left"/>
      </w:pPr>
      <w:r>
        <w:t>Лицо, ответственное за</w:t>
      </w:r>
      <w:r>
        <w:br/>
        <w:t>составление отчетности _________________________________________________</w:t>
      </w:r>
    </w:p>
    <w:p w:rsidR="00701BF7" w:rsidRDefault="00701BF7">
      <w:pPr>
        <w:pStyle w:val="undline"/>
        <w:ind w:right="4811"/>
        <w:jc w:val="center"/>
      </w:pPr>
      <w:r>
        <w:t xml:space="preserve">(фамилия, собственное имя, отчество (если таковое имеется), </w:t>
      </w:r>
      <w:r>
        <w:br/>
        <w:t>номер телефона, адрес электронной почты)</w:t>
      </w:r>
    </w:p>
    <w:p w:rsidR="00701BF7" w:rsidRDefault="00701BF7">
      <w:pPr>
        <w:pStyle w:val="newncpi0"/>
      </w:pPr>
      <w:r>
        <w:t> </w:t>
      </w:r>
    </w:p>
    <w:p w:rsidR="00701BF7" w:rsidRDefault="00701BF7">
      <w:pPr>
        <w:pStyle w:val="newncpi0"/>
      </w:pPr>
      <w:r>
        <w:t>Дата составления отчетности ____ _____________ 20__ г.</w:t>
      </w:r>
    </w:p>
    <w:p w:rsidR="00701BF7" w:rsidRDefault="00701BF7">
      <w:pPr>
        <w:pStyle w:val="endform"/>
      </w:pPr>
      <w:r>
        <w:t> </w:t>
      </w:r>
    </w:p>
    <w:p w:rsidR="00701BF7" w:rsidRDefault="00701BF7">
      <w:pPr>
        <w:pStyle w:val="newncpi"/>
      </w:pPr>
      <w:r>
        <w:t> </w:t>
      </w:r>
    </w:p>
    <w:p w:rsidR="00701BF7" w:rsidRDefault="00701BF7">
      <w:pPr>
        <w:rPr>
          <w:rFonts w:eastAsia="Times New Roman"/>
        </w:rPr>
        <w:sectPr w:rsidR="00701BF7" w:rsidSect="00701BF7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6860" w:h="11906" w:orient="landscape"/>
          <w:pgMar w:top="1417" w:right="567" w:bottom="1134" w:left="567" w:header="280" w:footer="0" w:gutter="0"/>
          <w:cols w:space="720"/>
          <w:docGrid w:linePitch="299"/>
        </w:sectPr>
      </w:pPr>
    </w:p>
    <w:p w:rsidR="00701BF7" w:rsidRDefault="00701BF7">
      <w:pPr>
        <w:pStyle w:val="nonumheader"/>
      </w:pPr>
      <w:r>
        <w:lastRenderedPageBreak/>
        <w:t>Указания</w:t>
      </w:r>
      <w:r>
        <w:br/>
        <w:t>по заполнению формы ведомственной отчетности «Отчет о деятельности страховой организации по перестрахованию»</w:t>
      </w:r>
    </w:p>
    <w:p w:rsidR="00701BF7" w:rsidRDefault="00701BF7">
      <w:pPr>
        <w:pStyle w:val="point"/>
      </w:pPr>
      <w:r>
        <w:t>1. Ведомственная отчетность «Отчет о деятельности страховой организации по перестрахованию» (далее – отчет) представляют юридические лица – страховые организации, в том числе осуществляющие деятельность по перестрахованию (далее – страховые организации, страховщики).</w:t>
      </w:r>
    </w:p>
    <w:p w:rsidR="00701BF7" w:rsidRDefault="00701BF7">
      <w:pPr>
        <w:pStyle w:val="point"/>
      </w:pPr>
      <w:r>
        <w:t>2. В случае отсутствия у страховой организации соответствующих сведений по той или иной отдельной строке или графе в них ставятся прочерки.</w:t>
      </w:r>
    </w:p>
    <w:p w:rsidR="00701BF7" w:rsidRDefault="00701BF7">
      <w:pPr>
        <w:pStyle w:val="point"/>
      </w:pPr>
      <w:r>
        <w:t>3. Отчет заполняется на основании данных первичного учета о заключенных договорах перестрахования, а также журналов учета заключенных договоров страхования (перестрахования), журналов учета убытков и досрочно прекращенных договоров страхования (перестрахования), журнала учета договоров, принятых в перестрахование и журнала учета убытков по договорам, принятым в перестрахование.</w:t>
      </w:r>
    </w:p>
    <w:p w:rsidR="00701BF7" w:rsidRDefault="00701BF7">
      <w:pPr>
        <w:pStyle w:val="point"/>
      </w:pPr>
      <w:r>
        <w:t>4. Отчет заполняется ежеквартально нарастающим итогом с начала года. Данные отчета заполняются в целых числах.</w:t>
      </w:r>
    </w:p>
    <w:p w:rsidR="00701BF7" w:rsidRDefault="00701BF7">
      <w:pPr>
        <w:pStyle w:val="point"/>
      </w:pPr>
      <w:r>
        <w:t>5. В графе 1 всех таблиц отчета отражается количество заключенных договоров перестрахования, в соответствии с которыми передаются или принимаются риски в перестрахование (</w:t>
      </w:r>
      <w:proofErr w:type="spellStart"/>
      <w:r>
        <w:t>ретроцессию</w:t>
      </w:r>
      <w:proofErr w:type="spellEnd"/>
      <w:r>
        <w:t>).</w:t>
      </w:r>
    </w:p>
    <w:p w:rsidR="00701BF7" w:rsidRDefault="00701BF7">
      <w:pPr>
        <w:pStyle w:val="newncpi"/>
      </w:pPr>
      <w:r>
        <w:t>В графе 2 таблицы 1, графе 5 таблицы 2, графе 7 таблицы 3, графе 9 таблицы 4 отчета отражается:</w:t>
      </w:r>
    </w:p>
    <w:p w:rsidR="00701BF7" w:rsidRDefault="00701BF7">
      <w:pPr>
        <w:pStyle w:val="newncpi"/>
      </w:pPr>
      <w:r>
        <w:t>по договорам, переданным в перестрахование (</w:t>
      </w:r>
      <w:proofErr w:type="spellStart"/>
      <w:r>
        <w:t>ретроцессию</w:t>
      </w:r>
      <w:proofErr w:type="spellEnd"/>
      <w:r>
        <w:t>), – размер собственного удержания страховщика по рискам, переданным в перестрахование (</w:t>
      </w:r>
      <w:proofErr w:type="spellStart"/>
      <w:r>
        <w:t>ретроцессию</w:t>
      </w:r>
      <w:proofErr w:type="spellEnd"/>
      <w:r>
        <w:t>);</w:t>
      </w:r>
    </w:p>
    <w:p w:rsidR="00701BF7" w:rsidRDefault="00701BF7">
      <w:pPr>
        <w:pStyle w:val="newncpi"/>
      </w:pPr>
      <w:r>
        <w:t>по договорам, принятым в перестрахование (</w:t>
      </w:r>
      <w:proofErr w:type="spellStart"/>
      <w:r>
        <w:t>ретроцессию</w:t>
      </w:r>
      <w:proofErr w:type="spellEnd"/>
      <w:r>
        <w:t>), – доля ответственности страховщика по рискам, принятым в перестрахование (</w:t>
      </w:r>
      <w:proofErr w:type="spellStart"/>
      <w:r>
        <w:t>ретроцессию</w:t>
      </w:r>
      <w:proofErr w:type="spellEnd"/>
      <w:r>
        <w:t>).</w:t>
      </w:r>
    </w:p>
    <w:p w:rsidR="00701BF7" w:rsidRDefault="00701BF7">
      <w:pPr>
        <w:pStyle w:val="point"/>
      </w:pPr>
      <w:r>
        <w:t>6. В графе 4 таблицы 1, графе 3 таблицы 2, графе 5 таблицы 3, графах 5 и 6 таблицы 4, графе 2 таблицы 5 отчета отражаются:</w:t>
      </w:r>
    </w:p>
    <w:p w:rsidR="00701BF7" w:rsidRDefault="00701BF7">
      <w:pPr>
        <w:pStyle w:val="newncpi"/>
      </w:pPr>
      <w:r>
        <w:t>по договорам, переданным в перестрахование (</w:t>
      </w:r>
      <w:proofErr w:type="spellStart"/>
      <w:r>
        <w:t>ретроцессию</w:t>
      </w:r>
      <w:proofErr w:type="spellEnd"/>
      <w:r>
        <w:t>), – начисленные суммы страховой премии, подлежащие передаче перестраховщику по рискам, переданным в перестрахование (</w:t>
      </w:r>
      <w:proofErr w:type="spellStart"/>
      <w:r>
        <w:t>ретроцессию</w:t>
      </w:r>
      <w:proofErr w:type="spellEnd"/>
      <w:r>
        <w:t>);</w:t>
      </w:r>
    </w:p>
    <w:p w:rsidR="00701BF7" w:rsidRDefault="00701BF7" w:rsidP="007E332F">
      <w:pPr>
        <w:pStyle w:val="newncpi"/>
      </w:pPr>
      <w:r>
        <w:t>по договорам, принятым в перестрахование (</w:t>
      </w:r>
      <w:proofErr w:type="spellStart"/>
      <w:r>
        <w:t>ретроцессию</w:t>
      </w:r>
      <w:proofErr w:type="spellEnd"/>
      <w:r>
        <w:t>), – суммы начисленной доли страховой премии, подлежащей получению по рискам, принятым в перестрахование (</w:t>
      </w:r>
      <w:proofErr w:type="spellStart"/>
      <w:r>
        <w:t>ретроцессию</w:t>
      </w:r>
      <w:proofErr w:type="spellEnd"/>
      <w:r>
        <w:t>).</w:t>
      </w:r>
      <w:bookmarkStart w:id="0" w:name="_GoBack"/>
      <w:bookmarkEnd w:id="0"/>
    </w:p>
    <w:p w:rsidR="00A23326" w:rsidRDefault="007E332F"/>
    <w:sectPr w:rsidR="00A23326" w:rsidSect="00701BF7">
      <w:pgSz w:w="11920" w:h="16838"/>
      <w:pgMar w:top="567" w:right="1134" w:bottom="567" w:left="1417" w:header="280" w:footer="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84925" w:rsidRDefault="00A84925" w:rsidP="00701BF7">
      <w:pPr>
        <w:spacing w:after="0" w:line="240" w:lineRule="auto"/>
      </w:pPr>
      <w:r>
        <w:separator/>
      </w:r>
    </w:p>
  </w:endnote>
  <w:endnote w:type="continuationSeparator" w:id="0">
    <w:p w:rsidR="00A84925" w:rsidRDefault="00A84925" w:rsidP="00701B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notTrueType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1BF7" w:rsidRDefault="00701BF7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1BF7" w:rsidRDefault="00701BF7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aa"/>
      <w:tblW w:w="9376" w:type="dxa"/>
      <w:tblBorders>
        <w:left w:val="none" w:sz="0" w:space="0" w:color="auto"/>
        <w:bottom w:val="none" w:sz="0" w:space="0" w:color="auto"/>
        <w:right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256"/>
      <w:gridCol w:w="7120"/>
    </w:tblGrid>
    <w:tr w:rsidR="00701BF7" w:rsidTr="00701BF7">
      <w:tc>
        <w:tcPr>
          <w:tcW w:w="1800" w:type="dxa"/>
          <w:shd w:val="clear" w:color="auto" w:fill="auto"/>
          <w:vAlign w:val="center"/>
        </w:tcPr>
        <w:p w:rsidR="00701BF7" w:rsidRDefault="00701BF7">
          <w:pPr>
            <w:pStyle w:val="a7"/>
          </w:pPr>
          <w:r>
            <w:rPr>
              <w:noProof/>
              <w:lang w:eastAsia="ru-RU"/>
            </w:rPr>
            <w:drawing>
              <wp:inline distT="0" distB="0" distL="0" distR="0">
                <wp:extent cx="1292352" cy="390144"/>
                <wp:effectExtent l="0" t="0" r="3175" b="0"/>
                <wp:docPr id="1" name="Рисунок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92352" cy="39014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576" w:type="dxa"/>
          <w:shd w:val="clear" w:color="auto" w:fill="auto"/>
          <w:vAlign w:val="center"/>
        </w:tcPr>
        <w:p w:rsidR="00701BF7" w:rsidRDefault="00701BF7">
          <w:pPr>
            <w:pStyle w:val="a7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Официальная правовая информация</w:t>
          </w:r>
        </w:p>
        <w:p w:rsidR="00701BF7" w:rsidRDefault="00701BF7">
          <w:pPr>
            <w:pStyle w:val="a7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Информационно-поисковая система "ЭТАЛОН", 15.01.2020</w:t>
          </w:r>
        </w:p>
        <w:p w:rsidR="00701BF7" w:rsidRPr="00701BF7" w:rsidRDefault="00701BF7">
          <w:pPr>
            <w:pStyle w:val="a7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Национальный центр правовой информации Республики Беларусь</w:t>
          </w:r>
        </w:p>
      </w:tc>
    </w:tr>
  </w:tbl>
  <w:p w:rsidR="00701BF7" w:rsidRDefault="00701BF7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84925" w:rsidRDefault="00A84925" w:rsidP="00701BF7">
      <w:pPr>
        <w:spacing w:after="0" w:line="240" w:lineRule="auto"/>
      </w:pPr>
      <w:r>
        <w:separator/>
      </w:r>
    </w:p>
  </w:footnote>
  <w:footnote w:type="continuationSeparator" w:id="0">
    <w:p w:rsidR="00A84925" w:rsidRDefault="00A84925" w:rsidP="00701B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1BF7" w:rsidRDefault="00701BF7" w:rsidP="00FD08E6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 PAGE </w:instrText>
    </w:r>
    <w:r>
      <w:rPr>
        <w:rStyle w:val="a9"/>
      </w:rPr>
      <w:fldChar w:fldCharType="end"/>
    </w:r>
  </w:p>
  <w:p w:rsidR="00701BF7" w:rsidRDefault="00701BF7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1BF7" w:rsidRPr="00701BF7" w:rsidRDefault="00701BF7" w:rsidP="00FD08E6">
    <w:pPr>
      <w:pStyle w:val="a5"/>
      <w:framePr w:wrap="around" w:vAnchor="text" w:hAnchor="margin" w:xAlign="center" w:y="1"/>
      <w:rPr>
        <w:rStyle w:val="a9"/>
        <w:rFonts w:ascii="Times New Roman" w:hAnsi="Times New Roman" w:cs="Times New Roman"/>
        <w:sz w:val="24"/>
      </w:rPr>
    </w:pPr>
    <w:r w:rsidRPr="00701BF7">
      <w:rPr>
        <w:rStyle w:val="a9"/>
        <w:rFonts w:ascii="Times New Roman" w:hAnsi="Times New Roman" w:cs="Times New Roman"/>
        <w:sz w:val="24"/>
      </w:rPr>
      <w:fldChar w:fldCharType="begin"/>
    </w:r>
    <w:r w:rsidRPr="00701BF7">
      <w:rPr>
        <w:rStyle w:val="a9"/>
        <w:rFonts w:ascii="Times New Roman" w:hAnsi="Times New Roman" w:cs="Times New Roman"/>
        <w:sz w:val="24"/>
      </w:rPr>
      <w:instrText xml:space="preserve"> PAGE </w:instrText>
    </w:r>
    <w:r w:rsidRPr="00701BF7">
      <w:rPr>
        <w:rStyle w:val="a9"/>
        <w:rFonts w:ascii="Times New Roman" w:hAnsi="Times New Roman" w:cs="Times New Roman"/>
        <w:sz w:val="24"/>
      </w:rPr>
      <w:fldChar w:fldCharType="separate"/>
    </w:r>
    <w:r>
      <w:rPr>
        <w:rStyle w:val="a9"/>
        <w:rFonts w:ascii="Times New Roman" w:hAnsi="Times New Roman" w:cs="Times New Roman"/>
        <w:noProof/>
        <w:sz w:val="24"/>
      </w:rPr>
      <w:t>54</w:t>
    </w:r>
    <w:r w:rsidRPr="00701BF7">
      <w:rPr>
        <w:rStyle w:val="a9"/>
        <w:rFonts w:ascii="Times New Roman" w:hAnsi="Times New Roman" w:cs="Times New Roman"/>
        <w:sz w:val="24"/>
      </w:rPr>
      <w:fldChar w:fldCharType="end"/>
    </w:r>
  </w:p>
  <w:p w:rsidR="00701BF7" w:rsidRPr="00701BF7" w:rsidRDefault="00701BF7">
    <w:pPr>
      <w:pStyle w:val="a5"/>
      <w:rPr>
        <w:rFonts w:ascii="Times New Roman" w:hAnsi="Times New Roman" w:cs="Times New Roman"/>
        <w:sz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1BF7" w:rsidRDefault="00701BF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1BF7"/>
    <w:rsid w:val="003B43ED"/>
    <w:rsid w:val="0069655A"/>
    <w:rsid w:val="00701BF7"/>
    <w:rsid w:val="007E332F"/>
    <w:rsid w:val="008D034D"/>
    <w:rsid w:val="00936F2E"/>
    <w:rsid w:val="00A84925"/>
    <w:rsid w:val="00BA1B93"/>
    <w:rsid w:val="00FF4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0E295A2-8A16-4CFA-8155-C713CD46D8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01BF7"/>
    <w:rPr>
      <w:color w:val="154C94"/>
      <w:u w:val="single"/>
    </w:rPr>
  </w:style>
  <w:style w:type="character" w:styleId="a4">
    <w:name w:val="FollowedHyperlink"/>
    <w:basedOn w:val="a0"/>
    <w:uiPriority w:val="99"/>
    <w:semiHidden/>
    <w:unhideWhenUsed/>
    <w:rsid w:val="00701BF7"/>
    <w:rPr>
      <w:color w:val="154C94"/>
      <w:u w:val="single"/>
    </w:rPr>
  </w:style>
  <w:style w:type="paragraph" w:customStyle="1" w:styleId="msonormal0">
    <w:name w:val="msonormal"/>
    <w:basedOn w:val="a"/>
    <w:rsid w:val="00701BF7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part">
    <w:name w:val="part"/>
    <w:basedOn w:val="a"/>
    <w:rsid w:val="00701BF7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caps/>
      <w:sz w:val="24"/>
      <w:szCs w:val="24"/>
      <w:lang w:eastAsia="ru-RU"/>
    </w:rPr>
  </w:style>
  <w:style w:type="paragraph" w:customStyle="1" w:styleId="article">
    <w:name w:val="article"/>
    <w:basedOn w:val="a"/>
    <w:rsid w:val="00701BF7"/>
    <w:pPr>
      <w:spacing w:before="240" w:after="240" w:line="240" w:lineRule="auto"/>
      <w:ind w:left="1922" w:hanging="1355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">
    <w:name w:val="Заголовок1"/>
    <w:basedOn w:val="a"/>
    <w:rsid w:val="00701BF7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titlencpi">
    <w:name w:val="titlencpi"/>
    <w:basedOn w:val="a"/>
    <w:rsid w:val="00701BF7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aspaper">
    <w:name w:val="aspaper"/>
    <w:basedOn w:val="a"/>
    <w:rsid w:val="00701BF7"/>
    <w:pPr>
      <w:spacing w:after="0" w:line="240" w:lineRule="auto"/>
      <w:jc w:val="center"/>
    </w:pPr>
    <w:rPr>
      <w:rFonts w:ascii="Times New Roman" w:eastAsiaTheme="minorEastAsia" w:hAnsi="Times New Roman" w:cs="Times New Roman"/>
      <w:b/>
      <w:bCs/>
      <w:color w:val="FF0000"/>
      <w:sz w:val="24"/>
      <w:szCs w:val="24"/>
      <w:lang w:eastAsia="ru-RU"/>
    </w:rPr>
  </w:style>
  <w:style w:type="paragraph" w:customStyle="1" w:styleId="chapter">
    <w:name w:val="chapter"/>
    <w:basedOn w:val="a"/>
    <w:rsid w:val="00701BF7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caps/>
      <w:sz w:val="24"/>
      <w:szCs w:val="24"/>
      <w:lang w:eastAsia="ru-RU"/>
    </w:rPr>
  </w:style>
  <w:style w:type="paragraph" w:customStyle="1" w:styleId="titleg">
    <w:name w:val="titleg"/>
    <w:basedOn w:val="a"/>
    <w:rsid w:val="00701BF7"/>
    <w:pPr>
      <w:spacing w:after="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titlepr">
    <w:name w:val="titlepr"/>
    <w:basedOn w:val="a"/>
    <w:rsid w:val="00701BF7"/>
    <w:pPr>
      <w:spacing w:after="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agree">
    <w:name w:val="agree"/>
    <w:basedOn w:val="a"/>
    <w:rsid w:val="00701BF7"/>
    <w:pPr>
      <w:spacing w:after="28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razdel">
    <w:name w:val="razdel"/>
    <w:basedOn w:val="a"/>
    <w:rsid w:val="00701BF7"/>
    <w:pPr>
      <w:spacing w:after="0" w:line="240" w:lineRule="auto"/>
      <w:ind w:firstLine="567"/>
      <w:jc w:val="center"/>
    </w:pPr>
    <w:rPr>
      <w:rFonts w:ascii="Times New Roman" w:eastAsiaTheme="minorEastAsia" w:hAnsi="Times New Roman" w:cs="Times New Roman"/>
      <w:b/>
      <w:bCs/>
      <w:caps/>
      <w:sz w:val="32"/>
      <w:szCs w:val="32"/>
      <w:lang w:eastAsia="ru-RU"/>
    </w:rPr>
  </w:style>
  <w:style w:type="paragraph" w:customStyle="1" w:styleId="podrazdel">
    <w:name w:val="podrazdel"/>
    <w:basedOn w:val="a"/>
    <w:rsid w:val="00701BF7"/>
    <w:pPr>
      <w:spacing w:after="0" w:line="240" w:lineRule="auto"/>
      <w:jc w:val="center"/>
    </w:pPr>
    <w:rPr>
      <w:rFonts w:ascii="Times New Roman" w:eastAsiaTheme="minorEastAsia" w:hAnsi="Times New Roman" w:cs="Times New Roman"/>
      <w:b/>
      <w:bCs/>
      <w:caps/>
      <w:sz w:val="24"/>
      <w:szCs w:val="24"/>
      <w:lang w:eastAsia="ru-RU"/>
    </w:rPr>
  </w:style>
  <w:style w:type="paragraph" w:customStyle="1" w:styleId="titlep">
    <w:name w:val="titlep"/>
    <w:basedOn w:val="a"/>
    <w:rsid w:val="00701BF7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onestring">
    <w:name w:val="onestring"/>
    <w:basedOn w:val="a"/>
    <w:rsid w:val="00701BF7"/>
    <w:pPr>
      <w:spacing w:after="0" w:line="240" w:lineRule="auto"/>
      <w:jc w:val="right"/>
    </w:pPr>
    <w:rPr>
      <w:rFonts w:ascii="Times New Roman" w:eastAsiaTheme="minorEastAsia" w:hAnsi="Times New Roman" w:cs="Times New Roman"/>
      <w:lang w:eastAsia="ru-RU"/>
    </w:rPr>
  </w:style>
  <w:style w:type="paragraph" w:customStyle="1" w:styleId="titleu">
    <w:name w:val="titleu"/>
    <w:basedOn w:val="a"/>
    <w:rsid w:val="00701BF7"/>
    <w:pPr>
      <w:spacing w:before="240" w:after="240" w:line="240" w:lineRule="auto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titlek">
    <w:name w:val="titlek"/>
    <w:basedOn w:val="a"/>
    <w:rsid w:val="00701BF7"/>
    <w:pPr>
      <w:spacing w:before="240" w:after="0" w:line="240" w:lineRule="auto"/>
      <w:jc w:val="center"/>
    </w:pPr>
    <w:rPr>
      <w:rFonts w:ascii="Times New Roman" w:eastAsiaTheme="minorEastAsia" w:hAnsi="Times New Roman" w:cs="Times New Roman"/>
      <w:caps/>
      <w:sz w:val="24"/>
      <w:szCs w:val="24"/>
      <w:lang w:eastAsia="ru-RU"/>
    </w:rPr>
  </w:style>
  <w:style w:type="paragraph" w:customStyle="1" w:styleId="izvlechen">
    <w:name w:val="izvlechen"/>
    <w:basedOn w:val="a"/>
    <w:rsid w:val="00701BF7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point">
    <w:name w:val="point"/>
    <w:basedOn w:val="a"/>
    <w:rsid w:val="00701BF7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erpoint">
    <w:name w:val="underpoint"/>
    <w:basedOn w:val="a"/>
    <w:rsid w:val="00701BF7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igned">
    <w:name w:val="signed"/>
    <w:basedOn w:val="a"/>
    <w:rsid w:val="00701BF7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odobren">
    <w:name w:val="odobren"/>
    <w:basedOn w:val="a"/>
    <w:rsid w:val="00701BF7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odobren1">
    <w:name w:val="odobren1"/>
    <w:basedOn w:val="a"/>
    <w:rsid w:val="00701BF7"/>
    <w:pPr>
      <w:spacing w:after="12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comment">
    <w:name w:val="comment"/>
    <w:basedOn w:val="a"/>
    <w:rsid w:val="00701BF7"/>
    <w:pPr>
      <w:spacing w:after="0" w:line="240" w:lineRule="auto"/>
      <w:ind w:firstLine="709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preamble">
    <w:name w:val="preamble"/>
    <w:basedOn w:val="a"/>
    <w:rsid w:val="00701BF7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noski">
    <w:name w:val="snoski"/>
    <w:basedOn w:val="a"/>
    <w:rsid w:val="00701BF7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701BF7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paragraph">
    <w:name w:val="paragraph"/>
    <w:basedOn w:val="a"/>
    <w:rsid w:val="00701BF7"/>
    <w:pPr>
      <w:spacing w:before="240" w:after="240" w:line="240" w:lineRule="auto"/>
      <w:ind w:firstLine="567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table10">
    <w:name w:val="table10"/>
    <w:basedOn w:val="a"/>
    <w:rsid w:val="00701BF7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numnrpa">
    <w:name w:val="numnrpa"/>
    <w:basedOn w:val="a"/>
    <w:rsid w:val="00701BF7"/>
    <w:pPr>
      <w:spacing w:after="0" w:line="240" w:lineRule="auto"/>
    </w:pPr>
    <w:rPr>
      <w:rFonts w:ascii="Times New Roman" w:eastAsiaTheme="minorEastAsia" w:hAnsi="Times New Roman" w:cs="Times New Roman"/>
      <w:sz w:val="36"/>
      <w:szCs w:val="36"/>
      <w:lang w:eastAsia="ru-RU"/>
    </w:rPr>
  </w:style>
  <w:style w:type="paragraph" w:customStyle="1" w:styleId="append">
    <w:name w:val="append"/>
    <w:basedOn w:val="a"/>
    <w:rsid w:val="00701BF7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prinodobren">
    <w:name w:val="prinodobren"/>
    <w:basedOn w:val="a"/>
    <w:rsid w:val="00701BF7"/>
    <w:pPr>
      <w:spacing w:before="240" w:after="240" w:line="240" w:lineRule="auto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customStyle="1" w:styleId="spiski">
    <w:name w:val="spiski"/>
    <w:basedOn w:val="a"/>
    <w:rsid w:val="00701BF7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onumheader">
    <w:name w:val="nonumheader"/>
    <w:basedOn w:val="a"/>
    <w:rsid w:val="00701BF7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numheader">
    <w:name w:val="numheader"/>
    <w:basedOn w:val="a"/>
    <w:rsid w:val="00701BF7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agreefio">
    <w:name w:val="agreefio"/>
    <w:basedOn w:val="a"/>
    <w:rsid w:val="00701BF7"/>
    <w:pPr>
      <w:spacing w:after="0" w:line="240" w:lineRule="auto"/>
      <w:ind w:firstLine="1021"/>
      <w:jc w:val="both"/>
    </w:pPr>
    <w:rPr>
      <w:rFonts w:ascii="Times New Roman" w:eastAsiaTheme="minorEastAsia" w:hAnsi="Times New Roman" w:cs="Times New Roman"/>
      <w:lang w:eastAsia="ru-RU"/>
    </w:rPr>
  </w:style>
  <w:style w:type="paragraph" w:customStyle="1" w:styleId="agreedate">
    <w:name w:val="agreedate"/>
    <w:basedOn w:val="a"/>
    <w:rsid w:val="00701BF7"/>
    <w:pPr>
      <w:spacing w:after="0" w:line="240" w:lineRule="auto"/>
      <w:jc w:val="both"/>
    </w:pPr>
    <w:rPr>
      <w:rFonts w:ascii="Times New Roman" w:eastAsiaTheme="minorEastAsia" w:hAnsi="Times New Roman" w:cs="Times New Roman"/>
      <w:lang w:eastAsia="ru-RU"/>
    </w:rPr>
  </w:style>
  <w:style w:type="paragraph" w:customStyle="1" w:styleId="changeadd">
    <w:name w:val="changeadd"/>
    <w:basedOn w:val="a"/>
    <w:rsid w:val="00701BF7"/>
    <w:pPr>
      <w:spacing w:after="0" w:line="240" w:lineRule="auto"/>
      <w:ind w:left="1134"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hangei">
    <w:name w:val="changei"/>
    <w:basedOn w:val="a"/>
    <w:rsid w:val="00701BF7"/>
    <w:pPr>
      <w:spacing w:after="0" w:line="240" w:lineRule="auto"/>
      <w:ind w:left="1021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hangeutrs">
    <w:name w:val="changeutrs"/>
    <w:basedOn w:val="a"/>
    <w:rsid w:val="00701BF7"/>
    <w:pPr>
      <w:spacing w:after="240" w:line="240" w:lineRule="auto"/>
      <w:ind w:left="113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hangeold">
    <w:name w:val="changeold"/>
    <w:basedOn w:val="a"/>
    <w:rsid w:val="00701BF7"/>
    <w:pPr>
      <w:spacing w:before="240" w:after="240" w:line="240" w:lineRule="auto"/>
      <w:ind w:firstLine="567"/>
      <w:jc w:val="center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customStyle="1" w:styleId="append1">
    <w:name w:val="append1"/>
    <w:basedOn w:val="a"/>
    <w:rsid w:val="00701BF7"/>
    <w:pPr>
      <w:spacing w:after="28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cap1">
    <w:name w:val="cap1"/>
    <w:basedOn w:val="a"/>
    <w:rsid w:val="00701BF7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capu1">
    <w:name w:val="capu1"/>
    <w:basedOn w:val="a"/>
    <w:rsid w:val="00701BF7"/>
    <w:pPr>
      <w:spacing w:after="12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newncpi">
    <w:name w:val="newncpi"/>
    <w:basedOn w:val="a"/>
    <w:rsid w:val="00701BF7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701BF7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1">
    <w:name w:val="newncpi1"/>
    <w:basedOn w:val="a"/>
    <w:rsid w:val="00701BF7"/>
    <w:pPr>
      <w:spacing w:after="0" w:line="240" w:lineRule="auto"/>
      <w:ind w:left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edizmeren">
    <w:name w:val="edizmeren"/>
    <w:basedOn w:val="a"/>
    <w:rsid w:val="00701BF7"/>
    <w:pPr>
      <w:spacing w:after="0" w:line="240" w:lineRule="auto"/>
      <w:jc w:val="right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zagrazdel">
    <w:name w:val="zagrazdel"/>
    <w:basedOn w:val="a"/>
    <w:rsid w:val="00701BF7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caps/>
      <w:sz w:val="24"/>
      <w:szCs w:val="24"/>
      <w:lang w:eastAsia="ru-RU"/>
    </w:rPr>
  </w:style>
  <w:style w:type="paragraph" w:customStyle="1" w:styleId="placeprin">
    <w:name w:val="placeprin"/>
    <w:basedOn w:val="a"/>
    <w:rsid w:val="00701BF7"/>
    <w:pPr>
      <w:spacing w:after="0" w:line="240" w:lineRule="auto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primer">
    <w:name w:val="primer"/>
    <w:basedOn w:val="a"/>
    <w:rsid w:val="00701BF7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withpar">
    <w:name w:val="withpar"/>
    <w:basedOn w:val="a"/>
    <w:rsid w:val="00701BF7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withoutpar">
    <w:name w:val="withoutpar"/>
    <w:basedOn w:val="a"/>
    <w:rsid w:val="00701BF7"/>
    <w:pPr>
      <w:spacing w:after="6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701BF7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underline">
    <w:name w:val="underline"/>
    <w:basedOn w:val="a"/>
    <w:rsid w:val="00701BF7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ncpicomment">
    <w:name w:val="ncpicomment"/>
    <w:basedOn w:val="a"/>
    <w:rsid w:val="00701BF7"/>
    <w:pPr>
      <w:spacing w:before="120" w:after="0" w:line="240" w:lineRule="auto"/>
      <w:ind w:left="1134"/>
      <w:jc w:val="both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customStyle="1" w:styleId="rekviziti">
    <w:name w:val="rekviziti"/>
    <w:basedOn w:val="a"/>
    <w:rsid w:val="00701BF7"/>
    <w:pPr>
      <w:spacing w:after="0" w:line="240" w:lineRule="auto"/>
      <w:ind w:left="113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cpidel">
    <w:name w:val="ncpidel"/>
    <w:basedOn w:val="a"/>
    <w:rsid w:val="00701BF7"/>
    <w:pPr>
      <w:spacing w:after="0" w:line="240" w:lineRule="auto"/>
      <w:ind w:left="1134"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tsifra">
    <w:name w:val="tsifra"/>
    <w:basedOn w:val="a"/>
    <w:rsid w:val="00701BF7"/>
    <w:pPr>
      <w:spacing w:after="0" w:line="240" w:lineRule="auto"/>
    </w:pPr>
    <w:rPr>
      <w:rFonts w:ascii="Times New Roman" w:eastAsiaTheme="minorEastAsia" w:hAnsi="Times New Roman" w:cs="Times New Roman"/>
      <w:b/>
      <w:bCs/>
      <w:sz w:val="36"/>
      <w:szCs w:val="36"/>
      <w:lang w:eastAsia="ru-RU"/>
    </w:rPr>
  </w:style>
  <w:style w:type="paragraph" w:customStyle="1" w:styleId="articleintext">
    <w:name w:val="articleintext"/>
    <w:basedOn w:val="a"/>
    <w:rsid w:val="00701BF7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v">
    <w:name w:val="newncpiv"/>
    <w:basedOn w:val="a"/>
    <w:rsid w:val="00701BF7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customStyle="1" w:styleId="snoskiv">
    <w:name w:val="snoskiv"/>
    <w:basedOn w:val="a"/>
    <w:rsid w:val="00701BF7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i/>
      <w:iCs/>
      <w:sz w:val="20"/>
      <w:szCs w:val="20"/>
      <w:lang w:eastAsia="ru-RU"/>
    </w:rPr>
  </w:style>
  <w:style w:type="paragraph" w:customStyle="1" w:styleId="articlev">
    <w:name w:val="articlev"/>
    <w:basedOn w:val="a"/>
    <w:rsid w:val="00701BF7"/>
    <w:pPr>
      <w:spacing w:before="240" w:after="240" w:line="240" w:lineRule="auto"/>
      <w:ind w:firstLine="567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customStyle="1" w:styleId="contentword">
    <w:name w:val="contentword"/>
    <w:basedOn w:val="a"/>
    <w:rsid w:val="00701BF7"/>
    <w:pPr>
      <w:spacing w:before="240" w:after="240" w:line="240" w:lineRule="auto"/>
      <w:ind w:firstLine="567"/>
      <w:jc w:val="center"/>
    </w:pPr>
    <w:rPr>
      <w:rFonts w:ascii="Times New Roman" w:eastAsiaTheme="minorEastAsia" w:hAnsi="Times New Roman" w:cs="Times New Roman"/>
      <w:caps/>
      <w:lang w:eastAsia="ru-RU"/>
    </w:rPr>
  </w:style>
  <w:style w:type="paragraph" w:customStyle="1" w:styleId="contenttext">
    <w:name w:val="contenttext"/>
    <w:basedOn w:val="a"/>
    <w:rsid w:val="00701BF7"/>
    <w:pPr>
      <w:spacing w:after="0" w:line="240" w:lineRule="auto"/>
      <w:ind w:left="1134" w:hanging="1134"/>
    </w:pPr>
    <w:rPr>
      <w:rFonts w:ascii="Times New Roman" w:eastAsiaTheme="minorEastAsia" w:hAnsi="Times New Roman" w:cs="Times New Roman"/>
      <w:lang w:eastAsia="ru-RU"/>
    </w:rPr>
  </w:style>
  <w:style w:type="paragraph" w:customStyle="1" w:styleId="gosreg">
    <w:name w:val="gosreg"/>
    <w:basedOn w:val="a"/>
    <w:rsid w:val="00701BF7"/>
    <w:pPr>
      <w:spacing w:after="0" w:line="240" w:lineRule="auto"/>
      <w:jc w:val="both"/>
    </w:pPr>
    <w:rPr>
      <w:rFonts w:ascii="Times New Roman" w:eastAsiaTheme="minorEastAsia" w:hAnsi="Times New Roman" w:cs="Times New Roman"/>
      <w:i/>
      <w:iCs/>
      <w:sz w:val="20"/>
      <w:szCs w:val="20"/>
      <w:lang w:eastAsia="ru-RU"/>
    </w:rPr>
  </w:style>
  <w:style w:type="paragraph" w:customStyle="1" w:styleId="articlect">
    <w:name w:val="articlect"/>
    <w:basedOn w:val="a"/>
    <w:rsid w:val="00701BF7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letter">
    <w:name w:val="letter"/>
    <w:basedOn w:val="a"/>
    <w:rsid w:val="00701BF7"/>
    <w:pPr>
      <w:spacing w:before="240" w:after="24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recepient">
    <w:name w:val="recepient"/>
    <w:basedOn w:val="a"/>
    <w:rsid w:val="00701BF7"/>
    <w:pPr>
      <w:spacing w:after="0" w:line="240" w:lineRule="auto"/>
      <w:ind w:left="5103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doklad">
    <w:name w:val="doklad"/>
    <w:basedOn w:val="a"/>
    <w:rsid w:val="00701BF7"/>
    <w:pPr>
      <w:spacing w:after="0" w:line="240" w:lineRule="auto"/>
      <w:ind w:left="2835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onpaper">
    <w:name w:val="onpaper"/>
    <w:basedOn w:val="a"/>
    <w:rsid w:val="00701BF7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i/>
      <w:iCs/>
      <w:sz w:val="20"/>
      <w:szCs w:val="20"/>
      <w:lang w:eastAsia="ru-RU"/>
    </w:rPr>
  </w:style>
  <w:style w:type="paragraph" w:customStyle="1" w:styleId="formula">
    <w:name w:val="formula"/>
    <w:basedOn w:val="a"/>
    <w:rsid w:val="00701BF7"/>
    <w:pPr>
      <w:spacing w:after="0" w:line="240" w:lineRule="auto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tableblank">
    <w:name w:val="tableblank"/>
    <w:basedOn w:val="a"/>
    <w:rsid w:val="00701BF7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table9">
    <w:name w:val="table9"/>
    <w:basedOn w:val="a"/>
    <w:rsid w:val="00701BF7"/>
    <w:pPr>
      <w:spacing w:after="0" w:line="240" w:lineRule="auto"/>
    </w:pPr>
    <w:rPr>
      <w:rFonts w:ascii="Times New Roman" w:eastAsiaTheme="minorEastAsia" w:hAnsi="Times New Roman" w:cs="Times New Roman"/>
      <w:sz w:val="18"/>
      <w:szCs w:val="18"/>
      <w:lang w:eastAsia="ru-RU"/>
    </w:rPr>
  </w:style>
  <w:style w:type="paragraph" w:customStyle="1" w:styleId="table8">
    <w:name w:val="table8"/>
    <w:basedOn w:val="a"/>
    <w:rsid w:val="00701BF7"/>
    <w:pPr>
      <w:spacing w:after="0" w:line="240" w:lineRule="auto"/>
    </w:pPr>
    <w:rPr>
      <w:rFonts w:ascii="Times New Roman" w:eastAsiaTheme="minorEastAsia" w:hAnsi="Times New Roman" w:cs="Times New Roman"/>
      <w:sz w:val="16"/>
      <w:szCs w:val="16"/>
      <w:lang w:eastAsia="ru-RU"/>
    </w:rPr>
  </w:style>
  <w:style w:type="paragraph" w:customStyle="1" w:styleId="table7">
    <w:name w:val="table7"/>
    <w:basedOn w:val="a"/>
    <w:rsid w:val="00701BF7"/>
    <w:pPr>
      <w:spacing w:after="0" w:line="240" w:lineRule="auto"/>
    </w:pPr>
    <w:rPr>
      <w:rFonts w:ascii="Times New Roman" w:eastAsiaTheme="minorEastAsia" w:hAnsi="Times New Roman" w:cs="Times New Roman"/>
      <w:sz w:val="14"/>
      <w:szCs w:val="14"/>
      <w:lang w:eastAsia="ru-RU"/>
    </w:rPr>
  </w:style>
  <w:style w:type="paragraph" w:customStyle="1" w:styleId="begform">
    <w:name w:val="begform"/>
    <w:basedOn w:val="a"/>
    <w:rsid w:val="00701BF7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endform">
    <w:name w:val="endform"/>
    <w:basedOn w:val="a"/>
    <w:rsid w:val="00701BF7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dopinfo">
    <w:name w:val="dopinfo"/>
    <w:basedOn w:val="a"/>
    <w:rsid w:val="00701BF7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701BF7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701BF7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701BF7"/>
    <w:rPr>
      <w:rFonts w:ascii="Times New Roman" w:hAnsi="Times New Roman" w:cs="Times New Roman" w:hint="default"/>
    </w:rPr>
  </w:style>
  <w:style w:type="character" w:customStyle="1" w:styleId="datecity">
    <w:name w:val="datecity"/>
    <w:basedOn w:val="a0"/>
    <w:rsid w:val="00701BF7"/>
    <w:rPr>
      <w:rFonts w:ascii="Times New Roman" w:hAnsi="Times New Roman" w:cs="Times New Roman" w:hint="default"/>
      <w:sz w:val="24"/>
      <w:szCs w:val="24"/>
    </w:rPr>
  </w:style>
  <w:style w:type="character" w:customStyle="1" w:styleId="datereg">
    <w:name w:val="datereg"/>
    <w:basedOn w:val="a0"/>
    <w:rsid w:val="00701BF7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701BF7"/>
    <w:rPr>
      <w:rFonts w:ascii="Times New Roman" w:hAnsi="Times New Roman" w:cs="Times New Roman" w:hint="default"/>
    </w:rPr>
  </w:style>
  <w:style w:type="character" w:customStyle="1" w:styleId="bigsimbol">
    <w:name w:val="bigsimbol"/>
    <w:basedOn w:val="a0"/>
    <w:rsid w:val="00701BF7"/>
    <w:rPr>
      <w:rFonts w:ascii="Times New Roman" w:hAnsi="Times New Roman" w:cs="Times New Roman" w:hint="default"/>
      <w:caps/>
    </w:rPr>
  </w:style>
  <w:style w:type="character" w:customStyle="1" w:styleId="razr">
    <w:name w:val="razr"/>
    <w:basedOn w:val="a0"/>
    <w:rsid w:val="00701BF7"/>
    <w:rPr>
      <w:rFonts w:ascii="Times New Roman" w:hAnsi="Times New Roman" w:cs="Times New Roman" w:hint="default"/>
      <w:spacing w:val="30"/>
    </w:rPr>
  </w:style>
  <w:style w:type="character" w:customStyle="1" w:styleId="onesymbol">
    <w:name w:val="onesymbol"/>
    <w:basedOn w:val="a0"/>
    <w:rsid w:val="00701BF7"/>
    <w:rPr>
      <w:rFonts w:ascii="Symbol" w:hAnsi="Symbol" w:hint="default"/>
    </w:rPr>
  </w:style>
  <w:style w:type="character" w:customStyle="1" w:styleId="onewind3">
    <w:name w:val="onewind3"/>
    <w:basedOn w:val="a0"/>
    <w:rsid w:val="00701BF7"/>
    <w:rPr>
      <w:rFonts w:ascii="Wingdings 3" w:hAnsi="Wingdings 3" w:hint="default"/>
    </w:rPr>
  </w:style>
  <w:style w:type="character" w:customStyle="1" w:styleId="onewind2">
    <w:name w:val="onewind2"/>
    <w:basedOn w:val="a0"/>
    <w:rsid w:val="00701BF7"/>
    <w:rPr>
      <w:rFonts w:ascii="Wingdings 2" w:hAnsi="Wingdings 2" w:hint="default"/>
    </w:rPr>
  </w:style>
  <w:style w:type="character" w:customStyle="1" w:styleId="onewind">
    <w:name w:val="onewind"/>
    <w:basedOn w:val="a0"/>
    <w:rsid w:val="00701BF7"/>
    <w:rPr>
      <w:rFonts w:ascii="Wingdings" w:hAnsi="Wingdings" w:hint="default"/>
    </w:rPr>
  </w:style>
  <w:style w:type="character" w:customStyle="1" w:styleId="rednoun">
    <w:name w:val="rednoun"/>
    <w:basedOn w:val="a0"/>
    <w:rsid w:val="00701BF7"/>
  </w:style>
  <w:style w:type="character" w:customStyle="1" w:styleId="post">
    <w:name w:val="post"/>
    <w:basedOn w:val="a0"/>
    <w:rsid w:val="00701BF7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701BF7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arabic">
    <w:name w:val="arabic"/>
    <w:basedOn w:val="a0"/>
    <w:rsid w:val="00701BF7"/>
    <w:rPr>
      <w:rFonts w:ascii="Times New Roman" w:hAnsi="Times New Roman" w:cs="Times New Roman" w:hint="default"/>
    </w:rPr>
  </w:style>
  <w:style w:type="character" w:customStyle="1" w:styleId="articlec">
    <w:name w:val="articlec"/>
    <w:basedOn w:val="a0"/>
    <w:rsid w:val="00701BF7"/>
    <w:rPr>
      <w:rFonts w:ascii="Times New Roman" w:hAnsi="Times New Roman" w:cs="Times New Roman" w:hint="default"/>
      <w:b/>
      <w:bCs/>
    </w:rPr>
  </w:style>
  <w:style w:type="character" w:customStyle="1" w:styleId="roman">
    <w:name w:val="roman"/>
    <w:basedOn w:val="a0"/>
    <w:rsid w:val="00701BF7"/>
    <w:rPr>
      <w:rFonts w:ascii="Arial" w:hAnsi="Arial" w:cs="Arial" w:hint="default"/>
    </w:rPr>
  </w:style>
  <w:style w:type="table" w:customStyle="1" w:styleId="tablencpi">
    <w:name w:val="tablencpi"/>
    <w:basedOn w:val="a1"/>
    <w:rsid w:val="00701BF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Mar>
        <w:left w:w="0" w:type="dxa"/>
        <w:right w:w="0" w:type="dxa"/>
      </w:tblCellMar>
    </w:tblPr>
  </w:style>
  <w:style w:type="paragraph" w:styleId="a5">
    <w:name w:val="header"/>
    <w:basedOn w:val="a"/>
    <w:link w:val="a6"/>
    <w:uiPriority w:val="99"/>
    <w:unhideWhenUsed/>
    <w:rsid w:val="00701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01BF7"/>
  </w:style>
  <w:style w:type="paragraph" w:styleId="a7">
    <w:name w:val="footer"/>
    <w:basedOn w:val="a"/>
    <w:link w:val="a8"/>
    <w:uiPriority w:val="99"/>
    <w:unhideWhenUsed/>
    <w:rsid w:val="00701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01BF7"/>
  </w:style>
  <w:style w:type="character" w:styleId="a9">
    <w:name w:val="page number"/>
    <w:basedOn w:val="a0"/>
    <w:uiPriority w:val="99"/>
    <w:semiHidden/>
    <w:unhideWhenUsed/>
    <w:rsid w:val="00701BF7"/>
  </w:style>
  <w:style w:type="table" w:styleId="aa">
    <w:name w:val="Table Grid"/>
    <w:basedOn w:val="a1"/>
    <w:uiPriority w:val="39"/>
    <w:rsid w:val="00701B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1861</Words>
  <Characters>18828</Characters>
  <Application>Microsoft Office Word</Application>
  <DocSecurity>0</DocSecurity>
  <Lines>156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ulsvch</dc:creator>
  <cp:keywords/>
  <dc:description/>
  <cp:lastModifiedBy>Лукашевич Сергей</cp:lastModifiedBy>
  <cp:revision>2</cp:revision>
  <dcterms:created xsi:type="dcterms:W3CDTF">2020-01-20T08:02:00Z</dcterms:created>
  <dcterms:modified xsi:type="dcterms:W3CDTF">2020-01-20T08:02:00Z</dcterms:modified>
</cp:coreProperties>
</file>