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1BF7" w:rsidRDefault="00701BF7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27"/>
        <w:gridCol w:w="2342"/>
      </w:tblGrid>
      <w:tr w:rsidR="00701BF7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append1"/>
            </w:pPr>
            <w:r>
              <w:t>Приложение 8</w:t>
            </w:r>
          </w:p>
          <w:p w:rsidR="00701BF7" w:rsidRDefault="00701BF7">
            <w:pPr>
              <w:pStyle w:val="append"/>
            </w:pPr>
            <w:r>
              <w:t>к постановлению</w:t>
            </w:r>
            <w:r>
              <w:br/>
              <w:t>Министерства финансов</w:t>
            </w:r>
            <w:r>
              <w:br/>
              <w:t>Республики Беларусь</w:t>
            </w:r>
            <w:r>
              <w:br/>
              <w:t>28.11.2019 № 69</w:t>
            </w:r>
          </w:p>
        </w:tc>
      </w:tr>
    </w:tbl>
    <w:p w:rsidR="00701BF7" w:rsidRDefault="00701BF7">
      <w:pPr>
        <w:pStyle w:val="newncpi"/>
      </w:pPr>
      <w:r>
        <w:t> </w:t>
      </w:r>
    </w:p>
    <w:p w:rsidR="00701BF7" w:rsidRDefault="00701BF7">
      <w:pPr>
        <w:pStyle w:val="begform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9"/>
      </w:tblGrid>
      <w:tr w:rsidR="00701BF7">
        <w:trPr>
          <w:trHeight w:val="238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ВЕДОМСТВЕННАЯ ОТЧЕТНОСТЬ</w:t>
            </w:r>
          </w:p>
        </w:tc>
      </w:tr>
    </w:tbl>
    <w:p w:rsidR="00701BF7" w:rsidRDefault="00701BF7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9"/>
      </w:tblGrid>
      <w:tr w:rsidR="00701BF7">
        <w:trPr>
          <w:trHeight w:val="238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newncpi0"/>
              <w:spacing w:before="60"/>
              <w:jc w:val="center"/>
            </w:pPr>
            <w:r>
              <w:rPr>
                <w:b/>
                <w:bCs/>
              </w:rPr>
              <w:t>ОТЧЕТ</w:t>
            </w:r>
            <w:r>
              <w:br/>
            </w:r>
            <w:r>
              <w:rPr>
                <w:b/>
                <w:bCs/>
              </w:rPr>
              <w:t>о контрольно-экономической работе № 1-КЭР</w:t>
            </w:r>
          </w:p>
          <w:p w:rsidR="00701BF7" w:rsidRDefault="00701BF7">
            <w:pPr>
              <w:pStyle w:val="newncpi0"/>
              <w:spacing w:after="60"/>
              <w:jc w:val="center"/>
            </w:pPr>
            <w:r>
              <w:t>за __________________________ 20_____ г.</w:t>
            </w:r>
          </w:p>
        </w:tc>
      </w:tr>
    </w:tbl>
    <w:p w:rsidR="00701BF7" w:rsidRDefault="00701BF7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9"/>
      </w:tblGrid>
      <w:tr w:rsidR="00701BF7">
        <w:trPr>
          <w:trHeight w:val="238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Представляется в электронном виде и на бумажном носителе посредством почтовой связи</w:t>
            </w:r>
          </w:p>
        </w:tc>
      </w:tr>
    </w:tbl>
    <w:p w:rsidR="00701BF7" w:rsidRDefault="00701BF7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1"/>
        <w:gridCol w:w="2592"/>
        <w:gridCol w:w="2087"/>
        <w:gridCol w:w="2209"/>
      </w:tblGrid>
      <w:tr w:rsidR="00701BF7">
        <w:trPr>
          <w:trHeight w:val="240"/>
        </w:trPr>
        <w:tc>
          <w:tcPr>
            <w:tcW w:w="1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Кто представляет отчетность</w:t>
            </w:r>
          </w:p>
        </w:tc>
        <w:tc>
          <w:tcPr>
            <w:tcW w:w="1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Кому</w:t>
            </w:r>
            <w:r>
              <w:br/>
              <w:t>представляется</w:t>
            </w: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Срок</w:t>
            </w:r>
            <w:r>
              <w:br/>
              <w:t>представления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Периодичность</w:t>
            </w:r>
            <w:r>
              <w:br/>
              <w:t>представления</w:t>
            </w:r>
          </w:p>
        </w:tc>
      </w:tr>
      <w:tr w:rsidR="00701BF7">
        <w:trPr>
          <w:trHeight w:val="240"/>
        </w:trPr>
        <w:tc>
          <w:tcPr>
            <w:tcW w:w="1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Финансовые отделы</w:t>
            </w:r>
            <w:r>
              <w:br/>
              <w:t>рай (гор)исполкомов и администраций районов в городах</w:t>
            </w:r>
          </w:p>
        </w:tc>
        <w:tc>
          <w:tcPr>
            <w:tcW w:w="1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Главным финансовым управлениям</w:t>
            </w:r>
            <w:r>
              <w:br/>
              <w:t>облисполкомов и Минского горисполкома</w:t>
            </w:r>
            <w:r>
              <w:br/>
              <w:t>по соответствующим областям и г. Минску</w:t>
            </w: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jc w:val="center"/>
            </w:pPr>
            <w:r>
              <w:t>5-го числа после отчетного периода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квартальная</w:t>
            </w:r>
          </w:p>
        </w:tc>
      </w:tr>
      <w:tr w:rsidR="00701BF7">
        <w:trPr>
          <w:trHeight w:val="240"/>
        </w:trPr>
        <w:tc>
          <w:tcPr>
            <w:tcW w:w="1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Структурные подразделения Министерства финансов, Главные управления Министерства финансов по областям и г. Минску, Главные финансовые управления облисполкомов и Минского горисполкома</w:t>
            </w:r>
          </w:p>
        </w:tc>
        <w:tc>
          <w:tcPr>
            <w:tcW w:w="1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Главному контрольно-ревизионному управлению Министерства финансов</w:t>
            </w: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jc w:val="center"/>
            </w:pPr>
            <w:r>
              <w:t>10-го числа после отчетного периода</w:t>
            </w:r>
            <w:r>
              <w:br/>
              <w:t>(за I и III квартал)</w:t>
            </w:r>
            <w:r>
              <w:br/>
              <w:t>15-го числа после отчетного периода</w:t>
            </w:r>
            <w:r>
              <w:br/>
              <w:t>(за II и IV квартал)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 </w:t>
            </w:r>
          </w:p>
        </w:tc>
      </w:tr>
    </w:tbl>
    <w:p w:rsidR="00701BF7" w:rsidRDefault="00701BF7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9"/>
      </w:tblGrid>
      <w:tr w:rsidR="00701BF7"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Наименование отчитывающейся организации (заполняет организация, представляющая отчет) __________</w:t>
            </w:r>
          </w:p>
          <w:p w:rsidR="00701BF7" w:rsidRDefault="00701BF7">
            <w:pPr>
              <w:pStyle w:val="table10"/>
              <w:spacing w:after="60"/>
            </w:pPr>
            <w:r>
              <w:t>____________________________________________________________________________________________</w:t>
            </w:r>
          </w:p>
        </w:tc>
      </w:tr>
    </w:tbl>
    <w:p w:rsidR="00701BF7" w:rsidRDefault="00701BF7">
      <w:pPr>
        <w:pStyle w:val="newncpi"/>
      </w:pPr>
      <w:r>
        <w:t> </w:t>
      </w:r>
    </w:p>
    <w:p w:rsidR="00701BF7" w:rsidRDefault="00701BF7">
      <w:pPr>
        <w:pStyle w:val="edizmeren"/>
      </w:pPr>
      <w:r>
        <w:t>(суммы в тысячах рублей с двумя знаками после запятой)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96"/>
        <w:gridCol w:w="1162"/>
        <w:gridCol w:w="1299"/>
        <w:gridCol w:w="2302"/>
      </w:tblGrid>
      <w:tr w:rsidR="00701BF7">
        <w:trPr>
          <w:trHeight w:val="240"/>
        </w:trPr>
        <w:tc>
          <w:tcPr>
            <w:tcW w:w="245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Наименование показателя</w:t>
            </w:r>
          </w:p>
        </w:tc>
        <w:tc>
          <w:tcPr>
            <w:tcW w:w="6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Код строки</w:t>
            </w:r>
          </w:p>
        </w:tc>
        <w:tc>
          <w:tcPr>
            <w:tcW w:w="6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ВСЕГО</w:t>
            </w:r>
          </w:p>
        </w:tc>
        <w:tc>
          <w:tcPr>
            <w:tcW w:w="123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01BF7" w:rsidRDefault="00701BF7">
            <w:pPr>
              <w:pStyle w:val="table10"/>
              <w:jc w:val="center"/>
            </w:pPr>
            <w:r>
              <w:t>в т.ч. контрольно-ревизионным аппаратом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rPr>
                <w:b/>
                <w:bCs/>
              </w:rPr>
              <w:t>I. ПРОВЕДЕНО ПРОВЕРОК</w:t>
            </w:r>
            <w:r>
              <w:t xml:space="preserve"> (строки 020 + 030 + 040):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010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1. В республиканских органах государственного управления (их территориальных органах, структурных подразделениях, имеющих учетный номер плательщика)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020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2. В местных исполнительных и распорядительных органах (их структурных подразделениях, имеющих учетный номер плательщика)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030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3. В иных организациях (их обособленных подразделениях, имеющих учетный номер плательщика)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040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rPr>
                <w:b/>
                <w:bCs/>
              </w:rPr>
              <w:t>II. ПРОВЕРКАМИ ВЫЯВЛЕНО</w:t>
            </w:r>
            <w:r>
              <w:t> </w:t>
            </w:r>
            <w:r>
              <w:rPr>
                <w:b/>
                <w:bCs/>
              </w:rPr>
              <w:t>(результаты проверок без учета начисленных процентов):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 xml:space="preserve">1. Нарушений бюджетного законодательства: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 xml:space="preserve">– количество организаций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060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на сумму (строки 082 + 092 + 102)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062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 xml:space="preserve">1.1. Незаконное получение средств из бюджета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организаций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080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сумма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082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 xml:space="preserve">1.2. Нецелевое использование средств бюджета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организаций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090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сумма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092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lastRenderedPageBreak/>
              <w:t>1.3. Использование средств бюджета с нарушением бюджетного законодательства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организаций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100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сумма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102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2. Недостач бюджетных средств и материальных ценностей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организаций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110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сумма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112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 xml:space="preserve">3. Использование не по целевому назначению и с нарушением законодательства материальных ресурсов, приобретенных за счет бюджетных средств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организаций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120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 xml:space="preserve">– сумма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122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4. Причиненного вреда (ущерба) и других нарушений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организаций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130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сумма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132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5. Неэффективное использование денежных средств и материальных ценностей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организаций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140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сумма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141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5.1. в том числе бюджетных средств и материальных ценностей, приобретенных за счет бюджетных средств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организаций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142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сумма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143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6. Выявлено излишков денежных средств и материальных ценностей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организаций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145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сумма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146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rPr>
                <w:b/>
                <w:bCs/>
              </w:rPr>
              <w:t>III. ПРИНЯТЫ МЕРЫ ПО РЕЗУЛЬТАТАМ ПРОВЕРОК (возмещение сумм нарушений без учета начисленных процентов)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 xml:space="preserve">1. Возмещено бюджетных средств (строки 151 + 152 + 153):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150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 xml:space="preserve">в том числе: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 xml:space="preserve">1.1. незаконно полученных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151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1.2. использованных не по целевому назначению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152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1.3. использованных с нарушением бюджетного законодательства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153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2. Возмещено недостач бюджетных средств и материальных ценностей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160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3. Возмещено вреда (ущерба) и денежных средств по другим нарушениям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170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4. Привлечено к административной ответственности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4.1. юридических лиц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лиц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180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сумма штрафа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181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4.2. физических лиц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число лиц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182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сумма штрафа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183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4.3. количество вынесенных предупреждений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184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5. Поступило в бюджет административных штрафов от юридических лиц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юридических лиц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190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 xml:space="preserve">– сумма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191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6. Поступило в бюджет административных штрафов от физических лиц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число лиц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200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 xml:space="preserve">– сумма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201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7. Передано материалов в органы уголовного преследования и суды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материалов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220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на сумму выявленных нарушений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221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lastRenderedPageBreak/>
              <w:t>7.1. Из них передано по собственной инициативе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материалов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224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на сумму выявленных нарушений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225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8. Возмещено сумм нарушений по материалам, переданным органам уголовного преследования и судам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230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8.1. Из них по материалам, переданным по собственной инициативе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232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9. Передано материалов в органы, ведущие административный процесс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ind w:left="284"/>
            </w:pPr>
            <w:r>
              <w:t>– количество переданных материалов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240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10. Число лиц, привлеченных к дисциплинарной и материальной ответственности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250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11. Предотвращено незаконное получение, использование не по целевому назначению или с нарушением бюджетного законодательства средств бюджета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260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  <w:tr w:rsidR="00701BF7">
        <w:trPr>
          <w:trHeight w:val="240"/>
        </w:trPr>
        <w:tc>
          <w:tcPr>
            <w:tcW w:w="245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 xml:space="preserve">12. Дополнительно поступило причитающихся бюджету сумм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270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230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table10"/>
              <w:jc w:val="center"/>
            </w:pPr>
            <w:r>
              <w:t> </w:t>
            </w:r>
          </w:p>
        </w:tc>
      </w:tr>
    </w:tbl>
    <w:p w:rsidR="00701BF7" w:rsidRDefault="00701BF7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5"/>
        <w:gridCol w:w="1574"/>
        <w:gridCol w:w="2395"/>
        <w:gridCol w:w="2175"/>
      </w:tblGrid>
      <w:tr w:rsidR="00701BF7">
        <w:trPr>
          <w:trHeight w:val="240"/>
        </w:trPr>
        <w:tc>
          <w:tcPr>
            <w:tcW w:w="17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newncpi0"/>
            </w:pPr>
            <w:r>
              <w:t xml:space="preserve">Руководитель организации </w:t>
            </w:r>
          </w:p>
        </w:tc>
        <w:tc>
          <w:tcPr>
            <w:tcW w:w="84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0"/>
              <w:jc w:val="center"/>
            </w:pPr>
            <w:r>
              <w:t>_____________</w:t>
            </w:r>
          </w:p>
        </w:tc>
        <w:tc>
          <w:tcPr>
            <w:tcW w:w="12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newncpi0"/>
              <w:jc w:val="center"/>
            </w:pPr>
            <w:r>
              <w:t> </w:t>
            </w:r>
          </w:p>
        </w:tc>
        <w:tc>
          <w:tcPr>
            <w:tcW w:w="116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0"/>
              <w:jc w:val="right"/>
            </w:pPr>
            <w:r>
              <w:t>__________________</w:t>
            </w:r>
          </w:p>
        </w:tc>
      </w:tr>
      <w:tr w:rsidR="00701BF7">
        <w:trPr>
          <w:trHeight w:val="240"/>
        </w:trPr>
        <w:tc>
          <w:tcPr>
            <w:tcW w:w="17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 </w:t>
            </w:r>
          </w:p>
        </w:tc>
        <w:tc>
          <w:tcPr>
            <w:tcW w:w="84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12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undline"/>
            </w:pPr>
            <w:r>
              <w:t> </w:t>
            </w:r>
          </w:p>
        </w:tc>
        <w:tc>
          <w:tcPr>
            <w:tcW w:w="11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undline"/>
              <w:jc w:val="center"/>
            </w:pPr>
            <w:r>
              <w:t>(инициалы, фамилия)</w:t>
            </w:r>
          </w:p>
        </w:tc>
      </w:tr>
    </w:tbl>
    <w:p w:rsidR="00701BF7" w:rsidRDefault="00701BF7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9"/>
        <w:gridCol w:w="1574"/>
        <w:gridCol w:w="2417"/>
        <w:gridCol w:w="2129"/>
      </w:tblGrid>
      <w:tr w:rsidR="00701BF7">
        <w:trPr>
          <w:trHeight w:val="240"/>
        </w:trPr>
        <w:tc>
          <w:tcPr>
            <w:tcW w:w="173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newncpi0"/>
              <w:jc w:val="left"/>
            </w:pPr>
            <w:r>
              <w:t>Лицо, ответственное</w:t>
            </w:r>
            <w:r>
              <w:br/>
              <w:t>за составление отчета</w:t>
            </w:r>
          </w:p>
        </w:tc>
        <w:tc>
          <w:tcPr>
            <w:tcW w:w="84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0"/>
              <w:jc w:val="center"/>
            </w:pPr>
            <w:r>
              <w:t>_____________</w:t>
            </w:r>
          </w:p>
        </w:tc>
        <w:tc>
          <w:tcPr>
            <w:tcW w:w="129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0"/>
              <w:jc w:val="center"/>
            </w:pPr>
            <w:r>
              <w:t> </w:t>
            </w:r>
          </w:p>
        </w:tc>
        <w:tc>
          <w:tcPr>
            <w:tcW w:w="1136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01BF7" w:rsidRDefault="00701BF7">
            <w:pPr>
              <w:pStyle w:val="newncpi0"/>
              <w:jc w:val="center"/>
            </w:pPr>
            <w:r>
              <w:t>_________________</w:t>
            </w:r>
          </w:p>
        </w:tc>
      </w:tr>
      <w:tr w:rsidR="00701BF7">
        <w:trPr>
          <w:trHeight w:val="240"/>
        </w:trPr>
        <w:tc>
          <w:tcPr>
            <w:tcW w:w="173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</w:pPr>
            <w:r>
              <w:t> </w:t>
            </w:r>
          </w:p>
        </w:tc>
        <w:tc>
          <w:tcPr>
            <w:tcW w:w="84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129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undline"/>
            </w:pPr>
            <w:r>
              <w:t> </w:t>
            </w:r>
          </w:p>
        </w:tc>
        <w:tc>
          <w:tcPr>
            <w:tcW w:w="113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01BF7" w:rsidRDefault="00701BF7">
            <w:pPr>
              <w:pStyle w:val="undline"/>
              <w:jc w:val="center"/>
            </w:pPr>
            <w:r>
              <w:t>(инициалы, фамилия)</w:t>
            </w:r>
          </w:p>
        </w:tc>
      </w:tr>
    </w:tbl>
    <w:p w:rsidR="00701BF7" w:rsidRDefault="00701BF7">
      <w:pPr>
        <w:pStyle w:val="newncpi0"/>
      </w:pPr>
      <w:r>
        <w:t> </w:t>
      </w:r>
    </w:p>
    <w:p w:rsidR="00701BF7" w:rsidRDefault="00701BF7">
      <w:pPr>
        <w:pStyle w:val="newncpi0"/>
      </w:pPr>
      <w:r>
        <w:t>Дата составления отчета ___ _____________________ 20__ г.</w:t>
      </w:r>
    </w:p>
    <w:p w:rsidR="00701BF7" w:rsidRDefault="00701BF7">
      <w:pPr>
        <w:pStyle w:val="endform"/>
      </w:pPr>
      <w:r>
        <w:t> </w:t>
      </w:r>
    </w:p>
    <w:p w:rsidR="00701BF7" w:rsidRDefault="00701BF7" w:rsidP="00450AE1">
      <w:pPr>
        <w:pStyle w:val="newncpi"/>
      </w:pPr>
      <w:r>
        <w:t> </w:t>
      </w:r>
      <w:bookmarkStart w:id="0" w:name="_GoBack"/>
      <w:bookmarkEnd w:id="0"/>
    </w:p>
    <w:p w:rsidR="00A23326" w:rsidRDefault="00450AE1"/>
    <w:sectPr w:rsidR="00A23326" w:rsidSect="00701BF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20" w:h="16838"/>
      <w:pgMar w:top="567" w:right="1134" w:bottom="567" w:left="1417" w:header="28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4925" w:rsidRDefault="00A84925" w:rsidP="00701BF7">
      <w:pPr>
        <w:spacing w:after="0" w:line="240" w:lineRule="auto"/>
      </w:pPr>
      <w:r>
        <w:separator/>
      </w:r>
    </w:p>
  </w:endnote>
  <w:endnote w:type="continuationSeparator" w:id="0">
    <w:p w:rsidR="00A84925" w:rsidRDefault="00A84925" w:rsidP="00701B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1BF7" w:rsidRDefault="00701BF7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1BF7" w:rsidRDefault="00701BF7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aa"/>
      <w:tblW w:w="9376" w:type="dxa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120"/>
    </w:tblGrid>
    <w:tr w:rsidR="00701BF7" w:rsidTr="00701BF7">
      <w:tc>
        <w:tcPr>
          <w:tcW w:w="1800" w:type="dxa"/>
          <w:shd w:val="clear" w:color="auto" w:fill="auto"/>
          <w:vAlign w:val="center"/>
        </w:tcPr>
        <w:p w:rsidR="00701BF7" w:rsidRDefault="00701BF7">
          <w:pPr>
            <w:pStyle w:val="a7"/>
          </w:pPr>
          <w:r>
            <w:rPr>
              <w:noProof/>
              <w:lang w:eastAsia="ru-RU"/>
            </w:rPr>
            <w:drawing>
              <wp:inline distT="0" distB="0" distL="0" distR="0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76" w:type="dxa"/>
          <w:shd w:val="clear" w:color="auto" w:fill="auto"/>
          <w:vAlign w:val="center"/>
        </w:tcPr>
        <w:p w:rsidR="00701BF7" w:rsidRDefault="00701BF7">
          <w:pPr>
            <w:pStyle w:val="a7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Официальная правовая информация</w:t>
          </w:r>
        </w:p>
        <w:p w:rsidR="00701BF7" w:rsidRDefault="00701BF7">
          <w:pPr>
            <w:pStyle w:val="a7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15.01.2020</w:t>
          </w:r>
        </w:p>
        <w:p w:rsidR="00701BF7" w:rsidRPr="00701BF7" w:rsidRDefault="00701BF7">
          <w:pPr>
            <w:pStyle w:val="a7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правовой информации Республики Беларусь</w:t>
          </w:r>
        </w:p>
      </w:tc>
    </w:tr>
  </w:tbl>
  <w:p w:rsidR="00701BF7" w:rsidRDefault="00701BF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4925" w:rsidRDefault="00A84925" w:rsidP="00701BF7">
      <w:pPr>
        <w:spacing w:after="0" w:line="240" w:lineRule="auto"/>
      </w:pPr>
      <w:r>
        <w:separator/>
      </w:r>
    </w:p>
  </w:footnote>
  <w:footnote w:type="continuationSeparator" w:id="0">
    <w:p w:rsidR="00A84925" w:rsidRDefault="00A84925" w:rsidP="00701B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1BF7" w:rsidRDefault="00701BF7" w:rsidP="00FD08E6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end"/>
    </w:r>
  </w:p>
  <w:p w:rsidR="00701BF7" w:rsidRDefault="00701BF7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1BF7" w:rsidRPr="00701BF7" w:rsidRDefault="00701BF7" w:rsidP="00FD08E6">
    <w:pPr>
      <w:pStyle w:val="a5"/>
      <w:framePr w:wrap="around" w:vAnchor="text" w:hAnchor="margin" w:xAlign="center" w:y="1"/>
      <w:rPr>
        <w:rStyle w:val="a9"/>
        <w:rFonts w:ascii="Times New Roman" w:hAnsi="Times New Roman" w:cs="Times New Roman"/>
        <w:sz w:val="24"/>
      </w:rPr>
    </w:pPr>
    <w:r w:rsidRPr="00701BF7">
      <w:rPr>
        <w:rStyle w:val="a9"/>
        <w:rFonts w:ascii="Times New Roman" w:hAnsi="Times New Roman" w:cs="Times New Roman"/>
        <w:sz w:val="24"/>
      </w:rPr>
      <w:fldChar w:fldCharType="begin"/>
    </w:r>
    <w:r w:rsidRPr="00701BF7">
      <w:rPr>
        <w:rStyle w:val="a9"/>
        <w:rFonts w:ascii="Times New Roman" w:hAnsi="Times New Roman" w:cs="Times New Roman"/>
        <w:sz w:val="24"/>
      </w:rPr>
      <w:instrText xml:space="preserve"> PAGE </w:instrText>
    </w:r>
    <w:r w:rsidRPr="00701BF7">
      <w:rPr>
        <w:rStyle w:val="a9"/>
        <w:rFonts w:ascii="Times New Roman" w:hAnsi="Times New Roman" w:cs="Times New Roman"/>
        <w:sz w:val="24"/>
      </w:rPr>
      <w:fldChar w:fldCharType="separate"/>
    </w:r>
    <w:r>
      <w:rPr>
        <w:rStyle w:val="a9"/>
        <w:rFonts w:ascii="Times New Roman" w:hAnsi="Times New Roman" w:cs="Times New Roman"/>
        <w:noProof/>
        <w:sz w:val="24"/>
      </w:rPr>
      <w:t>54</w:t>
    </w:r>
    <w:r w:rsidRPr="00701BF7">
      <w:rPr>
        <w:rStyle w:val="a9"/>
        <w:rFonts w:ascii="Times New Roman" w:hAnsi="Times New Roman" w:cs="Times New Roman"/>
        <w:sz w:val="24"/>
      </w:rPr>
      <w:fldChar w:fldCharType="end"/>
    </w:r>
  </w:p>
  <w:p w:rsidR="00701BF7" w:rsidRPr="00701BF7" w:rsidRDefault="00701BF7">
    <w:pPr>
      <w:pStyle w:val="a5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1BF7" w:rsidRDefault="00701B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BF7"/>
    <w:rsid w:val="003B43ED"/>
    <w:rsid w:val="00450AE1"/>
    <w:rsid w:val="0069655A"/>
    <w:rsid w:val="00701BF7"/>
    <w:rsid w:val="007D1DDE"/>
    <w:rsid w:val="008D034D"/>
    <w:rsid w:val="00936F2E"/>
    <w:rsid w:val="00A84925"/>
    <w:rsid w:val="00BA1B93"/>
    <w:rsid w:val="00F73159"/>
    <w:rsid w:val="00FF4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E295A2-8A16-4CFA-8155-C713CD46D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01BF7"/>
    <w:rPr>
      <w:color w:val="154C94"/>
      <w:u w:val="single"/>
    </w:rPr>
  </w:style>
  <w:style w:type="character" w:styleId="a4">
    <w:name w:val="FollowedHyperlink"/>
    <w:basedOn w:val="a0"/>
    <w:uiPriority w:val="99"/>
    <w:semiHidden/>
    <w:unhideWhenUsed/>
    <w:rsid w:val="00701BF7"/>
    <w:rPr>
      <w:color w:val="154C94"/>
      <w:u w:val="single"/>
    </w:rPr>
  </w:style>
  <w:style w:type="paragraph" w:customStyle="1" w:styleId="msonormal0">
    <w:name w:val="msonormal"/>
    <w:basedOn w:val="a"/>
    <w:rsid w:val="00701BF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art">
    <w:name w:val="part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article">
    <w:name w:val="article"/>
    <w:basedOn w:val="a"/>
    <w:rsid w:val="00701BF7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">
    <w:name w:val="Заголовок1"/>
    <w:basedOn w:val="a"/>
    <w:rsid w:val="00701BF7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titlencpi">
    <w:name w:val="titlencpi"/>
    <w:basedOn w:val="a"/>
    <w:rsid w:val="00701BF7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spaper">
    <w:name w:val="aspaper"/>
    <w:basedOn w:val="a"/>
    <w:rsid w:val="00701BF7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color w:val="FF0000"/>
      <w:sz w:val="24"/>
      <w:szCs w:val="24"/>
      <w:lang w:eastAsia="ru-RU"/>
    </w:rPr>
  </w:style>
  <w:style w:type="paragraph" w:customStyle="1" w:styleId="chapter">
    <w:name w:val="chapter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titleg">
    <w:name w:val="titleg"/>
    <w:basedOn w:val="a"/>
    <w:rsid w:val="00701BF7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itlepr">
    <w:name w:val="titlepr"/>
    <w:basedOn w:val="a"/>
    <w:rsid w:val="00701BF7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701BF7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razdel">
    <w:name w:val="razdel"/>
    <w:basedOn w:val="a"/>
    <w:rsid w:val="00701BF7"/>
    <w:pPr>
      <w:spacing w:after="0" w:line="240" w:lineRule="auto"/>
      <w:ind w:firstLine="567"/>
      <w:jc w:val="center"/>
    </w:pPr>
    <w:rPr>
      <w:rFonts w:ascii="Times New Roman" w:eastAsiaTheme="minorEastAsia" w:hAnsi="Times New Roman" w:cs="Times New Roman"/>
      <w:b/>
      <w:bCs/>
      <w:caps/>
      <w:sz w:val="32"/>
      <w:szCs w:val="32"/>
      <w:lang w:eastAsia="ru-RU"/>
    </w:rPr>
  </w:style>
  <w:style w:type="paragraph" w:customStyle="1" w:styleId="podrazdel">
    <w:name w:val="podrazdel"/>
    <w:basedOn w:val="a"/>
    <w:rsid w:val="00701BF7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701BF7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titleu">
    <w:name w:val="titleu"/>
    <w:basedOn w:val="a"/>
    <w:rsid w:val="00701BF7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itlek">
    <w:name w:val="titlek"/>
    <w:basedOn w:val="a"/>
    <w:rsid w:val="00701BF7"/>
    <w:pPr>
      <w:spacing w:before="240" w:after="0" w:line="240" w:lineRule="auto"/>
      <w:jc w:val="center"/>
    </w:pPr>
    <w:rPr>
      <w:rFonts w:ascii="Times New Roman" w:eastAsiaTheme="minorEastAsia" w:hAnsi="Times New Roman" w:cs="Times New Roman"/>
      <w:caps/>
      <w:sz w:val="24"/>
      <w:szCs w:val="24"/>
      <w:lang w:eastAsia="ru-RU"/>
    </w:rPr>
  </w:style>
  <w:style w:type="paragraph" w:customStyle="1" w:styleId="izvlechen">
    <w:name w:val="izvlechen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oint">
    <w:name w:val="point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igned">
    <w:name w:val="signed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odobren">
    <w:name w:val="odobren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odobren1">
    <w:name w:val="odobren1"/>
    <w:basedOn w:val="a"/>
    <w:rsid w:val="00701BF7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omment">
    <w:name w:val="comment"/>
    <w:basedOn w:val="a"/>
    <w:rsid w:val="00701BF7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701BF7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701BF7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able10">
    <w:name w:val="table10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umnrpa">
    <w:name w:val="numnrpa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36"/>
      <w:szCs w:val="36"/>
      <w:lang w:eastAsia="ru-RU"/>
    </w:rPr>
  </w:style>
  <w:style w:type="paragraph" w:customStyle="1" w:styleId="append">
    <w:name w:val="append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prinodobren">
    <w:name w:val="prinodobren"/>
    <w:basedOn w:val="a"/>
    <w:rsid w:val="00701BF7"/>
    <w:pPr>
      <w:spacing w:before="240" w:after="240" w:line="240" w:lineRule="auto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spiski">
    <w:name w:val="spiski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onumheader">
    <w:name w:val="nonumheader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numheader">
    <w:name w:val="numheader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agreefio">
    <w:name w:val="agreefio"/>
    <w:basedOn w:val="a"/>
    <w:rsid w:val="00701BF7"/>
    <w:pPr>
      <w:spacing w:after="0" w:line="240" w:lineRule="auto"/>
      <w:ind w:firstLine="1021"/>
      <w:jc w:val="both"/>
    </w:pPr>
    <w:rPr>
      <w:rFonts w:ascii="Times New Roman" w:eastAsiaTheme="minorEastAsia" w:hAnsi="Times New Roman" w:cs="Times New Roman"/>
      <w:lang w:eastAsia="ru-RU"/>
    </w:rPr>
  </w:style>
  <w:style w:type="paragraph" w:customStyle="1" w:styleId="agreedate">
    <w:name w:val="agreedate"/>
    <w:basedOn w:val="a"/>
    <w:rsid w:val="00701BF7"/>
    <w:pPr>
      <w:spacing w:after="0" w:line="240" w:lineRule="auto"/>
      <w:jc w:val="both"/>
    </w:pPr>
    <w:rPr>
      <w:rFonts w:ascii="Times New Roman" w:eastAsiaTheme="minorEastAsia" w:hAnsi="Times New Roman" w:cs="Times New Roman"/>
      <w:lang w:eastAsia="ru-RU"/>
    </w:rPr>
  </w:style>
  <w:style w:type="paragraph" w:customStyle="1" w:styleId="changeadd">
    <w:name w:val="changeadd"/>
    <w:basedOn w:val="a"/>
    <w:rsid w:val="00701BF7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701BF7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utrs">
    <w:name w:val="changeutrs"/>
    <w:basedOn w:val="a"/>
    <w:rsid w:val="00701BF7"/>
    <w:pPr>
      <w:spacing w:after="240" w:line="240" w:lineRule="auto"/>
      <w:ind w:left="113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angeold">
    <w:name w:val="changeold"/>
    <w:basedOn w:val="a"/>
    <w:rsid w:val="00701BF7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append1">
    <w:name w:val="append1"/>
    <w:basedOn w:val="a"/>
    <w:rsid w:val="00701BF7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1">
    <w:name w:val="cap1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701BF7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701BF7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1">
    <w:name w:val="newncpi1"/>
    <w:basedOn w:val="a"/>
    <w:rsid w:val="00701BF7"/>
    <w:pPr>
      <w:spacing w:after="0" w:line="240" w:lineRule="auto"/>
      <w:ind w:left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edizmeren">
    <w:name w:val="edizmeren"/>
    <w:basedOn w:val="a"/>
    <w:rsid w:val="00701BF7"/>
    <w:pPr>
      <w:spacing w:after="0" w:line="240" w:lineRule="auto"/>
      <w:jc w:val="right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zagrazdel">
    <w:name w:val="zagrazdel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placeprin">
    <w:name w:val="placeprin"/>
    <w:basedOn w:val="a"/>
    <w:rsid w:val="00701BF7"/>
    <w:pPr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imer">
    <w:name w:val="primer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withpar">
    <w:name w:val="withpar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withoutpar">
    <w:name w:val="withoutpar"/>
    <w:basedOn w:val="a"/>
    <w:rsid w:val="00701BF7"/>
    <w:pPr>
      <w:spacing w:after="6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701BF7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underline">
    <w:name w:val="underline"/>
    <w:basedOn w:val="a"/>
    <w:rsid w:val="00701BF7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cpicomment">
    <w:name w:val="ncpicomment"/>
    <w:basedOn w:val="a"/>
    <w:rsid w:val="00701BF7"/>
    <w:pPr>
      <w:spacing w:before="120" w:after="0" w:line="240" w:lineRule="auto"/>
      <w:ind w:left="1134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rekviziti">
    <w:name w:val="rekviziti"/>
    <w:basedOn w:val="a"/>
    <w:rsid w:val="00701BF7"/>
    <w:pPr>
      <w:spacing w:after="0" w:line="240" w:lineRule="auto"/>
      <w:ind w:left="113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cpidel">
    <w:name w:val="ncpidel"/>
    <w:basedOn w:val="a"/>
    <w:rsid w:val="00701BF7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sifra">
    <w:name w:val="tsifra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b/>
      <w:bCs/>
      <w:sz w:val="36"/>
      <w:szCs w:val="36"/>
      <w:lang w:eastAsia="ru-RU"/>
    </w:rPr>
  </w:style>
  <w:style w:type="paragraph" w:customStyle="1" w:styleId="articleintext">
    <w:name w:val="articleintext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snoskiv">
    <w:name w:val="snoskiv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articlev">
    <w:name w:val="articlev"/>
    <w:basedOn w:val="a"/>
    <w:rsid w:val="00701BF7"/>
    <w:pPr>
      <w:spacing w:before="240" w:after="240" w:line="240" w:lineRule="auto"/>
      <w:ind w:firstLine="567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contentword">
    <w:name w:val="contentword"/>
    <w:basedOn w:val="a"/>
    <w:rsid w:val="00701BF7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caps/>
      <w:lang w:eastAsia="ru-RU"/>
    </w:rPr>
  </w:style>
  <w:style w:type="paragraph" w:customStyle="1" w:styleId="contenttext">
    <w:name w:val="contenttext"/>
    <w:basedOn w:val="a"/>
    <w:rsid w:val="00701BF7"/>
    <w:pPr>
      <w:spacing w:after="0" w:line="240" w:lineRule="auto"/>
      <w:ind w:left="1134" w:hanging="1134"/>
    </w:pPr>
    <w:rPr>
      <w:rFonts w:ascii="Times New Roman" w:eastAsiaTheme="minorEastAsia" w:hAnsi="Times New Roman" w:cs="Times New Roman"/>
      <w:lang w:eastAsia="ru-RU"/>
    </w:rPr>
  </w:style>
  <w:style w:type="paragraph" w:customStyle="1" w:styleId="gosreg">
    <w:name w:val="gosreg"/>
    <w:basedOn w:val="a"/>
    <w:rsid w:val="00701BF7"/>
    <w:pPr>
      <w:spacing w:after="0" w:line="240" w:lineRule="auto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articlect">
    <w:name w:val="articlect"/>
    <w:basedOn w:val="a"/>
    <w:rsid w:val="00701BF7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letter">
    <w:name w:val="letter"/>
    <w:basedOn w:val="a"/>
    <w:rsid w:val="00701BF7"/>
    <w:pPr>
      <w:spacing w:before="240" w:after="24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recepient">
    <w:name w:val="recepient"/>
    <w:basedOn w:val="a"/>
    <w:rsid w:val="00701BF7"/>
    <w:pPr>
      <w:spacing w:after="0" w:line="240" w:lineRule="auto"/>
      <w:ind w:left="5103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oklad">
    <w:name w:val="doklad"/>
    <w:basedOn w:val="a"/>
    <w:rsid w:val="00701BF7"/>
    <w:pPr>
      <w:spacing w:after="0" w:line="240" w:lineRule="auto"/>
      <w:ind w:left="2835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onpaper">
    <w:name w:val="onpaper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formula">
    <w:name w:val="formula"/>
    <w:basedOn w:val="a"/>
    <w:rsid w:val="00701BF7"/>
    <w:pPr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blank">
    <w:name w:val="tableblank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9">
    <w:name w:val="table9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18"/>
      <w:szCs w:val="18"/>
      <w:lang w:eastAsia="ru-RU"/>
    </w:rPr>
  </w:style>
  <w:style w:type="paragraph" w:customStyle="1" w:styleId="table8">
    <w:name w:val="table8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16"/>
      <w:szCs w:val="16"/>
      <w:lang w:eastAsia="ru-RU"/>
    </w:rPr>
  </w:style>
  <w:style w:type="paragraph" w:customStyle="1" w:styleId="table7">
    <w:name w:val="table7"/>
    <w:basedOn w:val="a"/>
    <w:rsid w:val="00701BF7"/>
    <w:pPr>
      <w:spacing w:after="0" w:line="240" w:lineRule="auto"/>
    </w:pPr>
    <w:rPr>
      <w:rFonts w:ascii="Times New Roman" w:eastAsiaTheme="minorEastAsia" w:hAnsi="Times New Roman" w:cs="Times New Roman"/>
      <w:sz w:val="14"/>
      <w:szCs w:val="14"/>
      <w:lang w:eastAsia="ru-RU"/>
    </w:rPr>
  </w:style>
  <w:style w:type="paragraph" w:customStyle="1" w:styleId="begform">
    <w:name w:val="begform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701BF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opinfo">
    <w:name w:val="dopinfo"/>
    <w:basedOn w:val="a"/>
    <w:rsid w:val="00701BF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701BF7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701BF7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701BF7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701BF7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701BF7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701BF7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701BF7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701BF7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701BF7"/>
    <w:rPr>
      <w:rFonts w:ascii="Symbol" w:hAnsi="Symbol" w:hint="default"/>
    </w:rPr>
  </w:style>
  <w:style w:type="character" w:customStyle="1" w:styleId="onewind3">
    <w:name w:val="onewind3"/>
    <w:basedOn w:val="a0"/>
    <w:rsid w:val="00701BF7"/>
    <w:rPr>
      <w:rFonts w:ascii="Wingdings 3" w:hAnsi="Wingdings 3" w:hint="default"/>
    </w:rPr>
  </w:style>
  <w:style w:type="character" w:customStyle="1" w:styleId="onewind2">
    <w:name w:val="onewind2"/>
    <w:basedOn w:val="a0"/>
    <w:rsid w:val="00701BF7"/>
    <w:rPr>
      <w:rFonts w:ascii="Wingdings 2" w:hAnsi="Wingdings 2" w:hint="default"/>
    </w:rPr>
  </w:style>
  <w:style w:type="character" w:customStyle="1" w:styleId="onewind">
    <w:name w:val="onewind"/>
    <w:basedOn w:val="a0"/>
    <w:rsid w:val="00701BF7"/>
    <w:rPr>
      <w:rFonts w:ascii="Wingdings" w:hAnsi="Wingdings" w:hint="default"/>
    </w:rPr>
  </w:style>
  <w:style w:type="character" w:customStyle="1" w:styleId="rednoun">
    <w:name w:val="rednoun"/>
    <w:basedOn w:val="a0"/>
    <w:rsid w:val="00701BF7"/>
  </w:style>
  <w:style w:type="character" w:customStyle="1" w:styleId="post">
    <w:name w:val="post"/>
    <w:basedOn w:val="a0"/>
    <w:rsid w:val="00701BF7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701BF7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701BF7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701BF7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701BF7"/>
    <w:rPr>
      <w:rFonts w:ascii="Arial" w:hAnsi="Arial" w:cs="Arial" w:hint="default"/>
    </w:rPr>
  </w:style>
  <w:style w:type="table" w:customStyle="1" w:styleId="tablencpi">
    <w:name w:val="tablencpi"/>
    <w:basedOn w:val="a1"/>
    <w:rsid w:val="00701B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styleId="a5">
    <w:name w:val="header"/>
    <w:basedOn w:val="a"/>
    <w:link w:val="a6"/>
    <w:uiPriority w:val="99"/>
    <w:unhideWhenUsed/>
    <w:rsid w:val="00701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01BF7"/>
  </w:style>
  <w:style w:type="paragraph" w:styleId="a7">
    <w:name w:val="footer"/>
    <w:basedOn w:val="a"/>
    <w:link w:val="a8"/>
    <w:uiPriority w:val="99"/>
    <w:unhideWhenUsed/>
    <w:rsid w:val="00701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01BF7"/>
  </w:style>
  <w:style w:type="character" w:styleId="a9">
    <w:name w:val="page number"/>
    <w:basedOn w:val="a0"/>
    <w:uiPriority w:val="99"/>
    <w:semiHidden/>
    <w:unhideWhenUsed/>
    <w:rsid w:val="00701BF7"/>
  </w:style>
  <w:style w:type="table" w:styleId="aa">
    <w:name w:val="Table Grid"/>
    <w:basedOn w:val="a1"/>
    <w:uiPriority w:val="39"/>
    <w:rsid w:val="00701B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593</Words>
  <Characters>4718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ulsvch</dc:creator>
  <cp:keywords/>
  <dc:description/>
  <cp:lastModifiedBy>Лукашевич Сергей</cp:lastModifiedBy>
  <cp:revision>2</cp:revision>
  <dcterms:created xsi:type="dcterms:W3CDTF">2020-01-20T08:07:00Z</dcterms:created>
  <dcterms:modified xsi:type="dcterms:W3CDTF">2020-01-20T08:07:00Z</dcterms:modified>
</cp:coreProperties>
</file>